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93191464"/>
        <w:docPartObj>
          <w:docPartGallery w:val="Cover Pages"/>
          <w:docPartUnique/>
        </w:docPartObj>
      </w:sdtPr>
      <w:sdtEndPr>
        <w:rPr>
          <w:b/>
          <w:bCs/>
          <w:sz w:val="40"/>
          <w:szCs w:val="40"/>
          <w:lang w:val="en-US"/>
        </w:rPr>
      </w:sdtEndPr>
      <w:sdtContent>
        <w:p w14:paraId="12381945" w14:textId="38861995" w:rsidR="00A879FA" w:rsidRDefault="00A879FA"/>
        <w:p w14:paraId="628D6951" w14:textId="77777777" w:rsidR="00A879FA" w:rsidRDefault="00A879FA" w:rsidP="00A879FA">
          <w:pPr>
            <w:rPr>
              <w:rStyle w:val="Zwaar"/>
              <w:rFonts w:cstheme="minorHAnsi"/>
              <w:sz w:val="32"/>
              <w:szCs w:val="32"/>
              <w:u w:val="single"/>
            </w:rPr>
          </w:pPr>
          <w:r w:rsidRPr="00EA2E54">
            <w:rPr>
              <w:noProof/>
              <w:lang w:bidi="nl-BE"/>
            </w:rPr>
            <w:drawing>
              <wp:inline distT="0" distB="0" distL="0" distR="0" wp14:anchorId="660E2290" wp14:editId="7B15934E">
                <wp:extent cx="1208974" cy="1081377"/>
                <wp:effectExtent l="0" t="0" r="0" b="5080"/>
                <wp:docPr id="3" name="Afbeelding 3"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zwart, duisternis&#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099" cy="1112795"/>
                        </a:xfrm>
                        <a:prstGeom prst="rect">
                          <a:avLst/>
                        </a:prstGeom>
                        <a:noFill/>
                        <a:ln>
                          <a:noFill/>
                        </a:ln>
                      </pic:spPr>
                    </pic:pic>
                  </a:graphicData>
                </a:graphic>
              </wp:inline>
            </w:drawing>
          </w:r>
        </w:p>
        <w:p w14:paraId="31BF8BA2" w14:textId="77777777" w:rsidR="00A879FA" w:rsidRDefault="00A879FA">
          <w:pPr>
            <w:spacing w:after="160" w:line="259" w:lineRule="auto"/>
            <w:rPr>
              <w:b/>
              <w:bCs/>
              <w:sz w:val="40"/>
              <w:szCs w:val="40"/>
              <w:lang w:val="en-US"/>
            </w:rPr>
          </w:pPr>
        </w:p>
        <w:p w14:paraId="23E94EB4" w14:textId="77777777" w:rsidR="00A879FA" w:rsidRDefault="00A879FA">
          <w:pPr>
            <w:spacing w:after="160" w:line="259" w:lineRule="auto"/>
            <w:rPr>
              <w:b/>
              <w:bCs/>
              <w:sz w:val="40"/>
              <w:szCs w:val="40"/>
              <w:lang w:val="en-US"/>
            </w:rPr>
          </w:pPr>
        </w:p>
        <w:p w14:paraId="046450F4" w14:textId="77777777" w:rsidR="00A879FA" w:rsidRDefault="00A879FA">
          <w:pPr>
            <w:spacing w:after="160" w:line="259" w:lineRule="auto"/>
            <w:rPr>
              <w:b/>
              <w:bCs/>
              <w:sz w:val="40"/>
              <w:szCs w:val="40"/>
              <w:lang w:val="en-US"/>
            </w:rPr>
          </w:pPr>
        </w:p>
        <w:p w14:paraId="7FE73D4A" w14:textId="085E86E4" w:rsidR="00A879FA" w:rsidRDefault="00A879FA">
          <w:pPr>
            <w:spacing w:after="160" w:line="259" w:lineRule="auto"/>
            <w:rPr>
              <w:b/>
              <w:bCs/>
              <w:sz w:val="40"/>
              <w:szCs w:val="40"/>
              <w:lang w:val="en-US"/>
            </w:rPr>
          </w:pPr>
          <w:r>
            <w:rPr>
              <w:noProof/>
              <w:lang w:val="nl"/>
            </w:rPr>
            <mc:AlternateContent>
              <mc:Choice Requires="wps">
                <w:drawing>
                  <wp:anchor distT="0" distB="0" distL="182880" distR="182880" simplePos="0" relativeHeight="251658240" behindDoc="0" locked="0" layoutInCell="1" allowOverlap="1" wp14:anchorId="5803D848" wp14:editId="46B62101">
                    <wp:simplePos x="0" y="0"/>
                    <wp:positionH relativeFrom="margin">
                      <wp:posOffset>290579</wp:posOffset>
                    </wp:positionH>
                    <wp:positionV relativeFrom="page">
                      <wp:posOffset>3479453</wp:posOffset>
                    </wp:positionV>
                    <wp:extent cx="4442460" cy="2245360"/>
                    <wp:effectExtent l="0" t="0" r="2540" b="2540"/>
                    <wp:wrapSquare wrapText="bothSides"/>
                    <wp:docPr id="1755409241" name="Text Box 1755409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460" cy="2245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732BF" w14:textId="379C29A2" w:rsidR="00A879FA" w:rsidRPr="00E209F9" w:rsidRDefault="00A50135" w:rsidP="00A879FA">
                                <w:pPr>
                                  <w:pStyle w:val="Titel"/>
                                  <w:rPr>
                                    <w:rStyle w:val="Zwaar"/>
                                    <w:rFonts w:asciiTheme="minorHAnsi" w:hAnsiTheme="minorHAnsi" w:cstheme="minorHAnsi"/>
                                    <w:sz w:val="44"/>
                                    <w:szCs w:val="44"/>
                                    <w:lang w:val="nl-BE"/>
                                  </w:rPr>
                                </w:pPr>
                                <w:r>
                                  <w:rPr>
                                    <w:rStyle w:val="Zwaar"/>
                                    <w:sz w:val="44"/>
                                    <w:szCs w:val="44"/>
                                    <w:lang w:val="nl"/>
                                  </w:rPr>
                                  <w:t>Overeenkomst voor gegevensbescherming</w:t>
                                </w:r>
                              </w:p>
                              <w:p w14:paraId="2BD2B4C3" w14:textId="77777777" w:rsidR="00A879FA" w:rsidRPr="00E209F9" w:rsidRDefault="00A879FA" w:rsidP="00A879FA"/>
                              <w:p w14:paraId="4D6D5B7B" w14:textId="635565BC" w:rsidR="00A879FA" w:rsidRPr="00E209F9" w:rsidRDefault="00B55587" w:rsidP="00A879FA">
                                <w:r>
                                  <w:rPr>
                                    <w:lang w:val="nl"/>
                                  </w:rPr>
                                  <w:t>Ingangsdatum</w:t>
                                </w:r>
                                <w:r w:rsidR="00A879FA" w:rsidRPr="00A879FA">
                                  <w:rPr>
                                    <w:lang w:val="nl"/>
                                  </w:rPr>
                                  <w:t xml:space="preserve"> :</w:t>
                                </w:r>
                              </w:p>
                              <w:p w14:paraId="775B51D3" w14:textId="77777777" w:rsidR="00A879FA" w:rsidRPr="00E209F9" w:rsidRDefault="00A879FA" w:rsidP="00A879FA"/>
                              <w:p w14:paraId="055F0B2F" w14:textId="77777777" w:rsidR="00A879FA" w:rsidRPr="00E209F9" w:rsidRDefault="00A879FA" w:rsidP="00A879FA"/>
                              <w:p w14:paraId="2A3CC38C" w14:textId="77777777" w:rsidR="00A879FA" w:rsidRPr="00F7463A" w:rsidRDefault="00A879FA" w:rsidP="00A879FA">
                                <w:pPr>
                                  <w:rPr>
                                    <w:u w:val="single"/>
                                  </w:rPr>
                                </w:pPr>
                                <w:r w:rsidRPr="00F7463A">
                                  <w:rPr>
                                    <w:u w:val="single"/>
                                    <w:lang w:val="nl"/>
                                  </w:rPr>
                                  <w:t>__________________________________________________________</w:t>
                                </w:r>
                              </w:p>
                              <w:p w14:paraId="7826918C" w14:textId="77777777" w:rsidR="00A879FA" w:rsidRPr="00F7463A" w:rsidRDefault="00A879FA" w:rsidP="00A879FA">
                                <w:r w:rsidRPr="00F7463A">
                                  <w:rPr>
                                    <w:lang w:val="nl"/>
                                  </w:rPr>
                                  <w:t xml:space="preserve">DPO Medewerkers </w:t>
                                </w:r>
                              </w:p>
                              <w:p w14:paraId="7AAA90D5" w14:textId="77777777" w:rsidR="00A879FA" w:rsidRPr="009D3432" w:rsidRDefault="00A879FA" w:rsidP="00A879FA">
                                <w:r w:rsidRPr="009D3432">
                                  <w:rPr>
                                    <w:lang w:val="nl"/>
                                  </w:rPr>
                                  <w:t>Guido Gezellelaan 113/1</w:t>
                                </w:r>
                              </w:p>
                              <w:p w14:paraId="7C8327A6" w14:textId="77777777" w:rsidR="00A879FA" w:rsidRDefault="00A879FA" w:rsidP="00A879FA">
                                <w:r w:rsidRPr="009D3432">
                                  <w:rPr>
                                    <w:lang w:val="nl"/>
                                  </w:rPr>
                                  <w:t>B - 3550 Heusden-Zolder</w:t>
                                </w:r>
                              </w:p>
                              <w:p w14:paraId="4E94F747" w14:textId="77777777" w:rsidR="00A879FA" w:rsidRDefault="00A879FA" w:rsidP="00A879FA"/>
                              <w:p w14:paraId="43DF2EE4" w14:textId="77777777" w:rsidR="00A879FA" w:rsidRPr="009D3432" w:rsidRDefault="00A879FA" w:rsidP="00A879F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03D848" id="_x0000_t202" coordsize="21600,21600" o:spt="202" path="m,l,21600r21600,l21600,xe">
                    <v:stroke joinstyle="miter"/>
                    <v:path gradientshapeok="t" o:connecttype="rect"/>
                  </v:shapetype>
                  <v:shape id="Text Box 1755409241" o:spid="_x0000_s1026" type="#_x0000_t202" style="position:absolute;margin-left:22.9pt;margin-top:273.95pt;width:349.8pt;height:176.8pt;z-index:25165824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" filled="f" stroked="f" strokeweight=".5pt">
                    <v:textbox inset="0,0,0,0">
                      <w:txbxContent>
                        <w:p w14:paraId="652732BF" w14:textId="379C29A2" w:rsidR="00A879FA" w:rsidRPr="00E209F9" w:rsidRDefault="00A50135" w:rsidP="00A879FA">
                          <w:pPr>
                            <w:pStyle w:val="Titel"/>
                            <w:rPr>
                              <w:rStyle w:val="Zwaar"/>
                              <w:rFonts w:asciiTheme="minorHAnsi" w:hAnsiTheme="minorHAnsi" w:cstheme="minorHAnsi"/>
                              <w:sz w:val="44"/>
                              <w:szCs w:val="44"/>
                              <w:lang w:val="nl-BE"/>
                            </w:rPr>
                          </w:pPr>
                          <w:r>
                            <w:rPr>
                              <w:rStyle w:val="Zwaar"/>
                              <w:sz w:val="44"/>
                              <w:szCs w:val="44"/>
                              <w:lang w:val="nl"/>
                            </w:rPr>
                            <w:t>Overeenkomst voor gegevensbescherming</w:t>
                          </w:r>
                        </w:p>
                        <w:p w14:paraId="2BD2B4C3" w14:textId="77777777" w:rsidR="00A879FA" w:rsidRPr="00E209F9" w:rsidRDefault="00A879FA" w:rsidP="00A879FA"/>
                        <w:p w14:paraId="4D6D5B7B" w14:textId="635565BC" w:rsidR="00A879FA" w:rsidRPr="00E209F9" w:rsidRDefault="00B55587" w:rsidP="00A879FA">
                          <w:r>
                            <w:rPr>
                              <w:lang w:val="nl"/>
                            </w:rPr>
                            <w:t>Ingangsdatum</w:t>
                          </w:r>
                          <w:r w:rsidR="00A879FA" w:rsidRPr="00A879FA">
                            <w:rPr>
                              <w:lang w:val="nl"/>
                            </w:rPr>
                            <w:t xml:space="preserve"> :</w:t>
                          </w:r>
                        </w:p>
                        <w:p w14:paraId="775B51D3" w14:textId="77777777" w:rsidR="00A879FA" w:rsidRPr="00E209F9" w:rsidRDefault="00A879FA" w:rsidP="00A879FA"/>
                        <w:p w14:paraId="055F0B2F" w14:textId="77777777" w:rsidR="00A879FA" w:rsidRPr="00E209F9" w:rsidRDefault="00A879FA" w:rsidP="00A879FA"/>
                        <w:p w14:paraId="2A3CC38C" w14:textId="77777777" w:rsidR="00A879FA" w:rsidRPr="00F7463A" w:rsidRDefault="00A879FA" w:rsidP="00A879FA">
                          <w:pPr>
                            <w:rPr>
                              <w:u w:val="single"/>
                            </w:rPr>
                          </w:pPr>
                          <w:r w:rsidRPr="00F7463A">
                            <w:rPr>
                              <w:u w:val="single"/>
                              <w:lang w:val="nl"/>
                            </w:rPr>
                            <w:t>__________________________________________________________</w:t>
                          </w:r>
                        </w:p>
                        <w:p w14:paraId="7826918C" w14:textId="77777777" w:rsidR="00A879FA" w:rsidRPr="00F7463A" w:rsidRDefault="00A879FA" w:rsidP="00A879FA">
                          <w:r w:rsidRPr="00F7463A">
                            <w:rPr>
                              <w:lang w:val="nl"/>
                            </w:rPr>
                            <w:t xml:space="preserve">DPO Medewerkers </w:t>
                          </w:r>
                        </w:p>
                        <w:p w14:paraId="7AAA90D5" w14:textId="77777777" w:rsidR="00A879FA" w:rsidRPr="009D3432" w:rsidRDefault="00A879FA" w:rsidP="00A879FA">
                          <w:r w:rsidRPr="009D3432">
                            <w:rPr>
                              <w:lang w:val="nl"/>
                            </w:rPr>
                            <w:t>Guido Gezellelaan 113/1</w:t>
                          </w:r>
                        </w:p>
                        <w:p w14:paraId="7C8327A6" w14:textId="77777777" w:rsidR="00A879FA" w:rsidRDefault="00A879FA" w:rsidP="00A879FA">
                          <w:r w:rsidRPr="009D3432">
                            <w:rPr>
                              <w:lang w:val="nl"/>
                            </w:rPr>
                            <w:t>B - 3550 Heusden-Zolder</w:t>
                          </w:r>
                        </w:p>
                        <w:p w14:paraId="4E94F747" w14:textId="77777777" w:rsidR="00A879FA" w:rsidRDefault="00A879FA" w:rsidP="00A879FA"/>
                        <w:p w14:paraId="43DF2EE4" w14:textId="77777777" w:rsidR="00A879FA" w:rsidRPr="009D3432" w:rsidRDefault="00A879FA" w:rsidP="00A879FA"/>
                      </w:txbxContent>
                    </v:textbox>
                    <w10:wrap type="square" anchorx="margin" anchory="page"/>
                  </v:shape>
                </w:pict>
              </mc:Fallback>
            </mc:AlternateContent>
          </w:r>
        </w:p>
        <w:p w14:paraId="67CB5317" w14:textId="11CD345D" w:rsidR="00A879FA" w:rsidRDefault="00A879FA">
          <w:pPr>
            <w:spacing w:after="160" w:line="259" w:lineRule="auto"/>
            <w:rPr>
              <w:b/>
              <w:bCs/>
              <w:sz w:val="40"/>
              <w:szCs w:val="40"/>
              <w:lang w:val="en-US"/>
            </w:rPr>
          </w:pPr>
        </w:p>
        <w:p w14:paraId="64892772" w14:textId="4C28D9CA" w:rsidR="00A879FA" w:rsidRDefault="00A879FA">
          <w:pPr>
            <w:spacing w:after="160" w:line="259" w:lineRule="auto"/>
            <w:rPr>
              <w:b/>
              <w:bCs/>
              <w:sz w:val="40"/>
              <w:szCs w:val="40"/>
              <w:lang w:val="en-US"/>
            </w:rPr>
          </w:pPr>
        </w:p>
        <w:p w14:paraId="321BB394" w14:textId="77777777" w:rsidR="00A879FA" w:rsidRDefault="00A879FA">
          <w:pPr>
            <w:spacing w:after="160" w:line="259" w:lineRule="auto"/>
            <w:rPr>
              <w:b/>
              <w:bCs/>
              <w:sz w:val="40"/>
              <w:szCs w:val="40"/>
              <w:lang w:val="en-US"/>
            </w:rPr>
          </w:pPr>
        </w:p>
        <w:p w14:paraId="7F83BC5C" w14:textId="77777777" w:rsidR="00A879FA" w:rsidRDefault="00A879FA">
          <w:pPr>
            <w:spacing w:after="160" w:line="259" w:lineRule="auto"/>
            <w:rPr>
              <w:b/>
              <w:bCs/>
              <w:sz w:val="40"/>
              <w:szCs w:val="40"/>
              <w:lang w:val="en-US"/>
            </w:rPr>
          </w:pPr>
        </w:p>
        <w:p w14:paraId="11667315" w14:textId="77777777" w:rsidR="00A879FA" w:rsidRDefault="00A879FA">
          <w:pPr>
            <w:spacing w:after="160" w:line="259" w:lineRule="auto"/>
            <w:rPr>
              <w:b/>
              <w:bCs/>
              <w:sz w:val="40"/>
              <w:szCs w:val="40"/>
              <w:lang w:val="en-US"/>
            </w:rPr>
          </w:pPr>
        </w:p>
        <w:p w14:paraId="6542E7C0" w14:textId="77777777" w:rsidR="00A879FA" w:rsidRDefault="00A879FA">
          <w:pPr>
            <w:spacing w:after="160" w:line="259" w:lineRule="auto"/>
            <w:rPr>
              <w:b/>
              <w:bCs/>
              <w:sz w:val="40"/>
              <w:szCs w:val="40"/>
              <w:lang w:val="en-US"/>
            </w:rPr>
          </w:pPr>
        </w:p>
        <w:p w14:paraId="6B581631" w14:textId="77777777" w:rsidR="00A879FA" w:rsidRDefault="00A879FA">
          <w:pPr>
            <w:spacing w:after="160" w:line="259" w:lineRule="auto"/>
            <w:rPr>
              <w:b/>
              <w:bCs/>
              <w:sz w:val="40"/>
              <w:szCs w:val="40"/>
              <w:lang w:val="en-US"/>
            </w:rPr>
          </w:pPr>
        </w:p>
        <w:p w14:paraId="2C5EEA5C" w14:textId="7A7E4040" w:rsidR="00A879FA" w:rsidRDefault="000167BD" w:rsidP="00FE3899">
          <w:pPr>
            <w:spacing w:after="160" w:line="259" w:lineRule="auto"/>
            <w:jc w:val="center"/>
            <w:rPr>
              <w:b/>
              <w:bCs/>
              <w:sz w:val="40"/>
              <w:szCs w:val="40"/>
              <w:lang w:val="en-US"/>
            </w:rPr>
          </w:pPr>
          <w:r>
            <w:rPr>
              <w:noProof/>
            </w:rPr>
            <w:drawing>
              <wp:inline distT="0" distB="0" distL="0" distR="0" wp14:anchorId="3A78E7BE" wp14:editId="0169A1CF">
                <wp:extent cx="1455088" cy="791928"/>
                <wp:effectExtent l="0" t="0" r="0" b="8255"/>
                <wp:docPr id="2" name="Afbeelding 2" descr="Afbeelding met tekst, logo,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5088" cy="791928"/>
                        </a:xfrm>
                        <a:prstGeom prst="rect">
                          <a:avLst/>
                        </a:prstGeom>
                      </pic:spPr>
                    </pic:pic>
                  </a:graphicData>
                </a:graphic>
              </wp:inline>
            </w:drawing>
          </w:r>
          <w:r>
            <w:rPr>
              <w:noProof/>
            </w:rPr>
            <w:drawing>
              <wp:inline distT="0" distB="0" distL="0" distR="0" wp14:anchorId="5873C578" wp14:editId="68939936">
                <wp:extent cx="628153" cy="628153"/>
                <wp:effectExtent l="0" t="0" r="635" b="635"/>
                <wp:docPr id="5" name="Afbeelding 5" descr="Afbeelding met Graphics, Lettertype,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8153" cy="628153"/>
                        </a:xfrm>
                        <a:prstGeom prst="rect">
                          <a:avLst/>
                        </a:prstGeom>
                      </pic:spPr>
                    </pic:pic>
                  </a:graphicData>
                </a:graphic>
              </wp:inline>
            </w:drawing>
          </w:r>
        </w:p>
        <w:p w14:paraId="64C28997" w14:textId="77777777" w:rsidR="00A879FA" w:rsidRDefault="00A879FA">
          <w:pPr>
            <w:spacing w:after="160" w:line="259" w:lineRule="auto"/>
            <w:rPr>
              <w:b/>
              <w:bCs/>
              <w:sz w:val="40"/>
              <w:szCs w:val="40"/>
              <w:lang w:val="en-US"/>
            </w:rPr>
          </w:pPr>
        </w:p>
        <w:p w14:paraId="627D4953" w14:textId="674C4CCB" w:rsidR="00A879FA" w:rsidRDefault="00A879FA" w:rsidP="00E209F9">
          <w:pPr>
            <w:spacing w:after="160" w:line="259" w:lineRule="auto"/>
            <w:rPr>
              <w:b/>
              <w:bCs/>
              <w:sz w:val="40"/>
              <w:szCs w:val="40"/>
              <w:lang w:val="en-US"/>
            </w:rPr>
          </w:pPr>
        </w:p>
        <w:p w14:paraId="752AEA33" w14:textId="77777777" w:rsidR="00E209F9" w:rsidRDefault="00E209F9" w:rsidP="00E209F9">
          <w:pPr>
            <w:spacing w:after="160" w:line="259" w:lineRule="auto"/>
            <w:rPr>
              <w:b/>
              <w:bCs/>
              <w:sz w:val="40"/>
              <w:szCs w:val="40"/>
              <w:lang w:val="en-US"/>
            </w:rPr>
          </w:pPr>
        </w:p>
        <w:p w14:paraId="7FD2981A" w14:textId="77777777" w:rsidR="00E209F9" w:rsidRDefault="00E209F9">
          <w:pPr>
            <w:spacing w:after="160" w:line="259" w:lineRule="auto"/>
            <w:rPr>
              <w:b/>
              <w:bCs/>
              <w:sz w:val="40"/>
              <w:szCs w:val="40"/>
              <w:lang w:val="en-US"/>
            </w:rPr>
          </w:pPr>
        </w:p>
        <w:p w14:paraId="3E7701EF" w14:textId="571C9D7D" w:rsidR="00A879FA" w:rsidRDefault="00000000">
          <w:pPr>
            <w:spacing w:after="160" w:line="259" w:lineRule="auto"/>
            <w:rPr>
              <w:b/>
              <w:bCs/>
              <w:sz w:val="40"/>
              <w:szCs w:val="40"/>
              <w:lang w:val="en-US"/>
            </w:rPr>
          </w:pPr>
        </w:p>
      </w:sdtContent>
    </w:sdt>
    <w:p w14:paraId="161FDE24" w14:textId="77777777" w:rsidR="00B55587" w:rsidRPr="00B55587" w:rsidRDefault="00B55587" w:rsidP="003869BE">
      <w:pPr>
        <w:jc w:val="both"/>
        <w:rPr>
          <w:b/>
          <w:bCs/>
          <w:sz w:val="40"/>
          <w:szCs w:val="40"/>
        </w:rPr>
      </w:pPr>
      <w:r w:rsidRPr="00AD5AFA">
        <w:rPr>
          <w:b/>
          <w:sz w:val="40"/>
          <w:szCs w:val="40"/>
          <w:lang w:val="nl"/>
        </w:rPr>
        <w:lastRenderedPageBreak/>
        <w:t xml:space="preserve">    DPA</w:t>
      </w:r>
    </w:p>
    <w:p w14:paraId="5F99C05A" w14:textId="77777777" w:rsidR="00B55587" w:rsidRPr="00B55587" w:rsidRDefault="00B55587" w:rsidP="003869BE">
      <w:pPr>
        <w:jc w:val="both"/>
        <w:rPr>
          <w:b/>
          <w:bCs/>
          <w:sz w:val="40"/>
          <w:szCs w:val="40"/>
        </w:rPr>
      </w:pPr>
    </w:p>
    <w:p w14:paraId="28751C28" w14:textId="77777777" w:rsidR="00B55587" w:rsidRPr="00B55587" w:rsidRDefault="00B55587" w:rsidP="003869BE">
      <w:pPr>
        <w:jc w:val="both"/>
      </w:pPr>
    </w:p>
    <w:p w14:paraId="2FC5EDBE" w14:textId="77777777" w:rsidR="00B55587" w:rsidRPr="00B55587" w:rsidRDefault="00B55587" w:rsidP="003869BE">
      <w:pPr>
        <w:pStyle w:val="paragraph"/>
        <w:spacing w:before="0" w:beforeAutospacing="0" w:after="0" w:afterAutospacing="0"/>
        <w:ind w:left="2115" w:hanging="1407"/>
        <w:jc w:val="both"/>
        <w:textAlignment w:val="baseline"/>
        <w:rPr>
          <w:rFonts w:ascii="Calibri" w:eastAsia="Calibri" w:hAnsi="Calibri" w:cs="Calibri"/>
          <w:sz w:val="22"/>
          <w:szCs w:val="22"/>
        </w:rPr>
      </w:pPr>
      <w:r w:rsidRPr="00A879FA">
        <w:rPr>
          <w:rStyle w:val="normaltextrun"/>
          <w:sz w:val="22"/>
          <w:szCs w:val="22"/>
          <w:lang w:val="nl"/>
        </w:rPr>
        <w:t>Tussen:</w:t>
      </w:r>
      <w:r w:rsidRPr="00A879FA">
        <w:rPr>
          <w:rStyle w:val="tabchar"/>
          <w:sz w:val="22"/>
          <w:szCs w:val="22"/>
          <w:lang w:val="nl"/>
        </w:rPr>
        <w:tab/>
      </w:r>
      <w:r>
        <w:rPr>
          <w:rStyle w:val="normaltextrun"/>
          <w:sz w:val="22"/>
          <w:szCs w:val="22"/>
          <w:lang w:val="nl"/>
        </w:rPr>
        <w:t>x</w:t>
      </w:r>
    </w:p>
    <w:p w14:paraId="573E693D" w14:textId="77777777" w:rsidR="00B55587" w:rsidRPr="00B55587" w:rsidRDefault="00B55587" w:rsidP="003869BE">
      <w:pPr>
        <w:pStyle w:val="paragraph"/>
        <w:spacing w:before="0" w:beforeAutospacing="0" w:after="0" w:afterAutospacing="0"/>
        <w:ind w:left="2115"/>
        <w:jc w:val="both"/>
        <w:textAlignment w:val="baseline"/>
        <w:rPr>
          <w:rFonts w:asciiTheme="minorHAnsi" w:hAnsiTheme="minorHAnsi" w:cstheme="minorHAnsi"/>
          <w:sz w:val="22"/>
          <w:szCs w:val="22"/>
        </w:rPr>
      </w:pPr>
      <w:r w:rsidRPr="00A879FA">
        <w:rPr>
          <w:rStyle w:val="normaltextrun"/>
          <w:sz w:val="22"/>
          <w:szCs w:val="22"/>
          <w:lang w:val="nl"/>
        </w:rPr>
        <w:t xml:space="preserve">Hierna te noemen: </w:t>
      </w:r>
      <w:r w:rsidRPr="00A879FA">
        <w:rPr>
          <w:rStyle w:val="normaltextrun"/>
          <w:b/>
          <w:sz w:val="22"/>
          <w:szCs w:val="22"/>
          <w:lang w:val="nl"/>
        </w:rPr>
        <w:t>De verwerkingsverantwoordelijke</w:t>
      </w:r>
      <w:r w:rsidRPr="00A879FA">
        <w:rPr>
          <w:b/>
          <w:sz w:val="22"/>
          <w:szCs w:val="22"/>
          <w:lang w:val="nl"/>
        </w:rPr>
        <w:t>.</w:t>
      </w:r>
    </w:p>
    <w:p w14:paraId="1058337D" w14:textId="77777777" w:rsidR="00B55587" w:rsidRPr="00B55587" w:rsidRDefault="00B55587" w:rsidP="003869BE">
      <w:pPr>
        <w:ind w:left="360"/>
        <w:jc w:val="both"/>
        <w:rPr>
          <w:rFonts w:asciiTheme="minorHAnsi" w:hAnsiTheme="minorHAnsi" w:cstheme="minorHAnsi"/>
          <w:sz w:val="22"/>
          <w:szCs w:val="22"/>
        </w:rPr>
      </w:pPr>
      <w:r w:rsidRPr="00B55587">
        <w:rPr>
          <w:rFonts w:asciiTheme="minorHAnsi" w:hAnsiTheme="minorHAnsi" w:cstheme="minorHAnsi"/>
          <w:sz w:val="22"/>
          <w:szCs w:val="22"/>
        </w:rPr>
        <w:tab/>
      </w:r>
      <w:r w:rsidRPr="00B55587">
        <w:rPr>
          <w:rFonts w:asciiTheme="minorHAnsi" w:hAnsiTheme="minorHAnsi" w:cstheme="minorHAnsi"/>
          <w:sz w:val="22"/>
          <w:szCs w:val="22"/>
        </w:rPr>
        <w:tab/>
      </w:r>
      <w:r w:rsidRPr="00B55587">
        <w:rPr>
          <w:rFonts w:asciiTheme="minorHAnsi" w:hAnsiTheme="minorHAnsi" w:cstheme="minorHAnsi"/>
          <w:sz w:val="22"/>
          <w:szCs w:val="22"/>
        </w:rPr>
        <w:tab/>
      </w:r>
      <w:r w:rsidRPr="00B55587">
        <w:rPr>
          <w:rFonts w:asciiTheme="minorHAnsi" w:hAnsiTheme="minorHAnsi" w:cstheme="minorHAnsi"/>
          <w:sz w:val="22"/>
          <w:szCs w:val="22"/>
        </w:rPr>
        <w:tab/>
      </w:r>
      <w:r w:rsidRPr="00B55587">
        <w:rPr>
          <w:rFonts w:asciiTheme="minorHAnsi" w:hAnsiTheme="minorHAnsi" w:cstheme="minorHAnsi"/>
          <w:sz w:val="22"/>
          <w:szCs w:val="22"/>
        </w:rPr>
        <w:tab/>
      </w:r>
    </w:p>
    <w:p w14:paraId="22BBEC39" w14:textId="77777777" w:rsidR="00B55587" w:rsidRPr="00B55587" w:rsidRDefault="00B55587" w:rsidP="003869BE">
      <w:pPr>
        <w:ind w:left="3891"/>
        <w:jc w:val="both"/>
        <w:rPr>
          <w:rFonts w:asciiTheme="minorHAnsi" w:hAnsiTheme="minorHAnsi" w:cstheme="minorHAnsi"/>
          <w:sz w:val="22"/>
          <w:szCs w:val="22"/>
        </w:rPr>
      </w:pPr>
      <w:r w:rsidRPr="00A879FA">
        <w:rPr>
          <w:sz w:val="22"/>
          <w:szCs w:val="22"/>
          <w:lang w:val="nl"/>
        </w:rPr>
        <w:t>Nl</w:t>
      </w:r>
    </w:p>
    <w:p w14:paraId="1E6207D2" w14:textId="77777777" w:rsidR="00B55587" w:rsidRPr="00B55587" w:rsidRDefault="00B55587" w:rsidP="003869BE">
      <w:pPr>
        <w:ind w:left="3891"/>
        <w:jc w:val="both"/>
        <w:rPr>
          <w:rFonts w:asciiTheme="minorHAnsi" w:hAnsiTheme="minorHAnsi" w:cstheme="minorHAnsi"/>
          <w:sz w:val="22"/>
          <w:szCs w:val="22"/>
        </w:rPr>
      </w:pPr>
    </w:p>
    <w:p w14:paraId="31D2D736" w14:textId="77777777" w:rsidR="00B55587" w:rsidRPr="00B55587" w:rsidRDefault="00B55587" w:rsidP="003869BE">
      <w:pPr>
        <w:pStyle w:val="paragraph"/>
        <w:spacing w:before="0" w:beforeAutospacing="0" w:after="0" w:afterAutospacing="0"/>
        <w:ind w:left="2115"/>
        <w:jc w:val="both"/>
        <w:rPr>
          <w:rStyle w:val="normaltextrun"/>
          <w:rFonts w:asciiTheme="minorHAnsi" w:hAnsiTheme="minorHAnsi" w:cstheme="minorBidi"/>
          <w:sz w:val="22"/>
          <w:szCs w:val="22"/>
        </w:rPr>
      </w:pPr>
      <w:r w:rsidRPr="1345805F">
        <w:rPr>
          <w:rStyle w:val="normaltextrun"/>
          <w:sz w:val="22"/>
          <w:szCs w:val="22"/>
          <w:lang w:val="nl"/>
        </w:rPr>
        <w:t>DPOASSOCIATES bv, G.Gezellelaan 113/1, B-3550 Heusden-Zolder, BTW:0781552160 Hier vertegenwoordigd door: Danny Baerts, Extern adviseur.</w:t>
      </w:r>
    </w:p>
    <w:p w14:paraId="0096F6E2" w14:textId="77777777" w:rsidR="00B55587" w:rsidRPr="00B55587" w:rsidRDefault="00B55587" w:rsidP="003869BE">
      <w:pPr>
        <w:ind w:left="1407" w:firstLine="708"/>
        <w:jc w:val="both"/>
        <w:rPr>
          <w:rFonts w:asciiTheme="minorHAnsi" w:hAnsiTheme="minorHAnsi" w:cstheme="minorHAnsi"/>
          <w:sz w:val="22"/>
          <w:szCs w:val="22"/>
        </w:rPr>
      </w:pPr>
      <w:r w:rsidRPr="00A879FA">
        <w:rPr>
          <w:sz w:val="22"/>
          <w:szCs w:val="22"/>
          <w:lang w:val="nl"/>
        </w:rPr>
        <w:t xml:space="preserve">Hierna te noemen: </w:t>
      </w:r>
      <w:r w:rsidRPr="00A879FA">
        <w:rPr>
          <w:b/>
          <w:sz w:val="22"/>
          <w:szCs w:val="22"/>
          <w:lang w:val="nl"/>
        </w:rPr>
        <w:t>De verwerker</w:t>
      </w:r>
      <w:r w:rsidRPr="00A879FA">
        <w:rPr>
          <w:sz w:val="22"/>
          <w:szCs w:val="22"/>
          <w:lang w:val="nl"/>
        </w:rPr>
        <w:t>.</w:t>
      </w:r>
    </w:p>
    <w:p w14:paraId="3A89DB6C" w14:textId="77777777" w:rsidR="00B55587" w:rsidRPr="00B55587" w:rsidRDefault="00B55587" w:rsidP="003869BE">
      <w:pPr>
        <w:ind w:left="1407" w:firstLine="708"/>
        <w:jc w:val="both"/>
        <w:rPr>
          <w:rFonts w:asciiTheme="minorHAnsi" w:hAnsiTheme="minorHAnsi" w:cstheme="minorHAnsi"/>
          <w:sz w:val="22"/>
          <w:szCs w:val="22"/>
        </w:rPr>
      </w:pPr>
    </w:p>
    <w:p w14:paraId="55B3953A" w14:textId="77777777" w:rsidR="00B55587" w:rsidRPr="00B55587" w:rsidRDefault="00B55587" w:rsidP="003869BE">
      <w:pPr>
        <w:ind w:left="1407" w:firstLine="708"/>
        <w:jc w:val="both"/>
        <w:rPr>
          <w:rFonts w:asciiTheme="minorHAnsi" w:hAnsiTheme="minorHAnsi" w:cstheme="minorHAnsi"/>
          <w:sz w:val="22"/>
          <w:szCs w:val="22"/>
        </w:rPr>
      </w:pPr>
    </w:p>
    <w:p w14:paraId="6570B2F3" w14:textId="77777777" w:rsidR="00B55587" w:rsidRPr="00A879FA" w:rsidRDefault="00B55587" w:rsidP="00B55587">
      <w:pPr>
        <w:pStyle w:val="Lijstalinea"/>
        <w:numPr>
          <w:ilvl w:val="0"/>
          <w:numId w:val="17"/>
        </w:numPr>
        <w:jc w:val="both"/>
        <w:rPr>
          <w:rFonts w:cstheme="minorHAnsi"/>
        </w:rPr>
      </w:pPr>
      <w:r w:rsidRPr="00A879FA">
        <w:rPr>
          <w:b/>
          <w:bCs/>
          <w:lang w:val="nl"/>
        </w:rPr>
        <w:t>Overwegende dat</w:t>
      </w:r>
      <w:r w:rsidRPr="00A879FA">
        <w:rPr>
          <w:lang w:val="nl"/>
        </w:rPr>
        <w:t>:</w:t>
      </w:r>
    </w:p>
    <w:p w14:paraId="2F8E0F29" w14:textId="77777777" w:rsidR="00B55587" w:rsidRPr="00B55587" w:rsidRDefault="00B55587" w:rsidP="003869BE">
      <w:pPr>
        <w:ind w:left="708"/>
        <w:jc w:val="both"/>
        <w:rPr>
          <w:rFonts w:asciiTheme="minorHAnsi" w:eastAsia="Calibri" w:hAnsiTheme="minorHAnsi" w:cstheme="minorHAnsi"/>
          <w:color w:val="000000" w:themeColor="text1"/>
          <w:sz w:val="22"/>
          <w:szCs w:val="22"/>
        </w:rPr>
      </w:pPr>
      <w:r w:rsidRPr="00A879FA">
        <w:rPr>
          <w:color w:val="000000" w:themeColor="text1"/>
          <w:sz w:val="22"/>
          <w:szCs w:val="22"/>
          <w:lang w:val="nl"/>
        </w:rPr>
        <w:t xml:space="preserve">Persoonsgegevens worden doorgegeven met het oog op de identificatie van de gebruiker, met name door middel van gegevens zoals namen, identificatienummers, locatiegegevens, een online identificatie of een of meer elementen die specifiek zijn voor de fysieke, fysiologische, genetische, mentale, economische, culturele of sociale identiteit van die natuurlijke persoon. </w:t>
      </w:r>
    </w:p>
    <w:p w14:paraId="77E86D89" w14:textId="77777777" w:rsidR="00B55587" w:rsidRPr="00B55587" w:rsidRDefault="00B55587" w:rsidP="003869BE">
      <w:pPr>
        <w:ind w:left="708"/>
        <w:jc w:val="both"/>
        <w:rPr>
          <w:rFonts w:asciiTheme="minorHAnsi" w:hAnsiTheme="minorHAnsi" w:cstheme="minorHAnsi"/>
          <w:color w:val="000000" w:themeColor="text1"/>
          <w:sz w:val="22"/>
          <w:szCs w:val="22"/>
        </w:rPr>
      </w:pPr>
      <w:r w:rsidRPr="00A879FA">
        <w:rPr>
          <w:color w:val="000000" w:themeColor="text1"/>
          <w:sz w:val="22"/>
          <w:szCs w:val="22"/>
          <w:lang w:val="nl"/>
        </w:rPr>
        <w:t xml:space="preserve">Persoonsgegevens die versleuteld zijn, vallen ook onder de toepassing van de AVG-wetgeving. Alleen gegevens die zodanig anoniem zijn gemaakt dat de persoon op wie ze betrekking hebben niet meer identificeerbaar is, zijn geen persoonsgegevens. </w:t>
      </w:r>
      <w:r w:rsidRPr="00A879FA">
        <w:rPr>
          <w:sz w:val="22"/>
          <w:szCs w:val="22"/>
          <w:lang w:val="nl"/>
        </w:rPr>
        <w:t>De verwerker heeft toegang tot persoonsgegevens bij de uitvoering van deze diensten. De voor de verwerking verantwoordelijke wijst het doel van en de middelen voor de verwerking van die persoonsgegevens aan. Verwerker is bereid deze verwerking uit te voeren en is tevens bereid te voldoen aan verplichtingen met betrekking tot beveiliging en andere aspecten van de Wet bescherming persoonsgegevens, voor zover dit binnen haar macht ligt.</w:t>
      </w:r>
    </w:p>
    <w:p w14:paraId="2ABF1236" w14:textId="77777777" w:rsidR="00B55587" w:rsidRPr="00B55587" w:rsidRDefault="00B55587" w:rsidP="003869BE">
      <w:pPr>
        <w:pStyle w:val="Lijstalinea"/>
        <w:jc w:val="both"/>
        <w:rPr>
          <w:rFonts w:cstheme="minorHAnsi"/>
        </w:rPr>
      </w:pPr>
    </w:p>
    <w:p w14:paraId="7F2A7BC1" w14:textId="77777777" w:rsidR="00B55587" w:rsidRPr="00A879FA" w:rsidRDefault="00B55587" w:rsidP="00B55587">
      <w:pPr>
        <w:pStyle w:val="Lijstalinea"/>
        <w:numPr>
          <w:ilvl w:val="0"/>
          <w:numId w:val="17"/>
        </w:numPr>
        <w:jc w:val="both"/>
        <w:rPr>
          <w:rFonts w:cstheme="minorHAnsi"/>
        </w:rPr>
      </w:pPr>
      <w:r w:rsidRPr="00A879FA">
        <w:rPr>
          <w:b/>
          <w:bCs/>
          <w:lang w:val="nl"/>
        </w:rPr>
        <w:t>Als volgt overeengekomen</w:t>
      </w:r>
      <w:r w:rsidRPr="00A879FA">
        <w:rPr>
          <w:lang w:val="nl"/>
        </w:rPr>
        <w:t>:</w:t>
      </w:r>
    </w:p>
    <w:p w14:paraId="1BDA88A9" w14:textId="77777777" w:rsidR="00B55587" w:rsidRPr="00A879FA" w:rsidRDefault="00B55587" w:rsidP="003869BE">
      <w:pPr>
        <w:pStyle w:val="Lijstalinea"/>
        <w:jc w:val="both"/>
        <w:rPr>
          <w:rFonts w:cstheme="minorHAnsi"/>
        </w:rPr>
      </w:pPr>
    </w:p>
    <w:p w14:paraId="29B98474" w14:textId="77777777" w:rsidR="00B55587" w:rsidRPr="00C7475D" w:rsidRDefault="00B55587" w:rsidP="003869BE">
      <w:pPr>
        <w:pStyle w:val="Lijstalinea"/>
        <w:jc w:val="both"/>
        <w:rPr>
          <w:rFonts w:cstheme="minorHAnsi"/>
          <w:b/>
          <w:bCs/>
          <w:lang w:val="en-US"/>
        </w:rPr>
      </w:pPr>
      <w:r w:rsidRPr="00C7475D">
        <w:rPr>
          <w:b/>
          <w:u w:val="single"/>
          <w:lang w:val="nl"/>
        </w:rPr>
        <w:t>Artikel 1</w:t>
      </w:r>
      <w:r w:rsidRPr="00C7475D">
        <w:rPr>
          <w:b/>
          <w:lang w:val="nl"/>
        </w:rPr>
        <w:t>. Doel van de verwerking</w:t>
      </w:r>
    </w:p>
    <w:p w14:paraId="4D1B0D70" w14:textId="77777777" w:rsidR="00B55587" w:rsidRPr="00C7475D" w:rsidRDefault="00B55587" w:rsidP="003869BE">
      <w:pPr>
        <w:pStyle w:val="Lijstalinea"/>
        <w:jc w:val="both"/>
        <w:rPr>
          <w:rFonts w:cstheme="minorHAnsi"/>
          <w:b/>
          <w:bCs/>
          <w:lang w:val="en-US"/>
        </w:rPr>
      </w:pPr>
    </w:p>
    <w:p w14:paraId="21DF5D7A" w14:textId="77777777" w:rsidR="00B55587" w:rsidRPr="00B55587" w:rsidRDefault="00B55587" w:rsidP="00B55587">
      <w:pPr>
        <w:pStyle w:val="Lijstalinea"/>
        <w:numPr>
          <w:ilvl w:val="1"/>
          <w:numId w:val="18"/>
        </w:numPr>
        <w:ind w:left="1068"/>
        <w:jc w:val="both"/>
        <w:rPr>
          <w:rFonts w:cstheme="minorHAnsi"/>
          <w:color w:val="000000" w:themeColor="text1"/>
        </w:rPr>
      </w:pPr>
      <w:r w:rsidRPr="00C7475D">
        <w:rPr>
          <w:color w:val="000000" w:themeColor="text1"/>
          <w:lang w:val="nl"/>
        </w:rPr>
        <w:t>De verwerker verbindt zich ertoe om namens de verwerkingsverantwoordelijke persoonsgegevens te verwerken onder de voorwaarden van deze verwerkersovereenkomst. Verwerking vindt uitsluitend plaats in het kader van de uitvoering van de overeenkomst, meer bepaald in het kader van de activiteit waarvoor deze verwerkersovereenkomst is opgesteld.</w:t>
      </w:r>
    </w:p>
    <w:p w14:paraId="1111D85B" w14:textId="77777777" w:rsidR="00B55587" w:rsidRPr="00B55587" w:rsidRDefault="00B55587" w:rsidP="003869BE">
      <w:pPr>
        <w:pStyle w:val="Lijstalinea"/>
        <w:ind w:left="1788"/>
        <w:jc w:val="both"/>
        <w:rPr>
          <w:rFonts w:cstheme="minorHAnsi"/>
          <w:color w:val="FF0000"/>
        </w:rPr>
      </w:pPr>
    </w:p>
    <w:p w14:paraId="74A5D606" w14:textId="77777777" w:rsidR="00B55587" w:rsidRPr="00B55587" w:rsidRDefault="00B55587" w:rsidP="00B55587">
      <w:pPr>
        <w:pStyle w:val="Lijstalinea"/>
        <w:numPr>
          <w:ilvl w:val="1"/>
          <w:numId w:val="18"/>
        </w:numPr>
        <w:ind w:left="1068"/>
        <w:jc w:val="both"/>
        <w:rPr>
          <w:rFonts w:cstheme="minorHAnsi"/>
          <w:color w:val="000000" w:themeColor="text1"/>
        </w:rPr>
      </w:pPr>
      <w:r w:rsidRPr="00C7475D">
        <w:rPr>
          <w:color w:val="000000" w:themeColor="text1"/>
          <w:lang w:val="nl"/>
        </w:rPr>
        <w:t>Verwerker zal de persoonsgegevens niet verwerken voor enig ander doel dan zoals bepaald door verwerkingsverantwoordelijke. Verwerkingsverantwoordelijke zal verwerker informeren over de verwerkingsdoeleinden voor zover deze niet reeds in de verwerkersovereenkomst zijn vermeld.</w:t>
      </w:r>
    </w:p>
    <w:p w14:paraId="1910A283" w14:textId="77777777" w:rsidR="00B55587" w:rsidRPr="00B55587" w:rsidRDefault="00B55587" w:rsidP="003869BE">
      <w:pPr>
        <w:pStyle w:val="Lijstalinea"/>
        <w:ind w:left="1068"/>
        <w:jc w:val="both"/>
        <w:rPr>
          <w:rFonts w:cstheme="minorHAnsi"/>
          <w:color w:val="000000" w:themeColor="text1"/>
        </w:rPr>
      </w:pPr>
    </w:p>
    <w:p w14:paraId="75A71476" w14:textId="2E3738A8" w:rsidR="0021428B" w:rsidRPr="00E209F9" w:rsidRDefault="00B55587" w:rsidP="1345805F">
      <w:pPr>
        <w:pStyle w:val="Lijstalinea"/>
        <w:numPr>
          <w:ilvl w:val="1"/>
          <w:numId w:val="9"/>
        </w:numPr>
        <w:ind w:left="1068"/>
        <w:jc w:val="both"/>
        <w:rPr>
          <w:color w:val="000000" w:themeColor="text1"/>
        </w:rPr>
      </w:pPr>
      <w:r w:rsidRPr="1345805F">
        <w:rPr>
          <w:color w:val="000000" w:themeColor="text1"/>
          <w:lang w:val="nl"/>
        </w:rPr>
        <w:t xml:space="preserve">De verwerker neemt geen zelfstandige beslissingen over de verwerking van de persoonsgegevens voor andere doeleinden, waaronder het verstrekken daarvan aan derden en de duur van de opslag van gegevens. </w:t>
      </w:r>
      <w:r w:rsidRPr="00B55587">
        <w:rPr>
          <w:color w:val="000000" w:themeColor="text1"/>
          <w:lang w:val="nl"/>
        </w:rPr>
        <w:t>De controle over persoonsgegevens of andere overeenkomsten tussen partijen</w:t>
      </w:r>
      <w:r>
        <w:rPr>
          <w:lang w:val="nl"/>
        </w:rPr>
        <w:t xml:space="preserve">, </w:t>
      </w:r>
      <w:r w:rsidR="0021428B" w:rsidRPr="1345805F">
        <w:rPr>
          <w:color w:val="000000" w:themeColor="text1"/>
          <w:lang w:val="nl"/>
        </w:rPr>
        <w:t xml:space="preserve">alsmede over de gegevens die verwerker in dat kader verwerkt, berust bij de verwerkingsverantwoordelijke. De persoonsgegevens die </w:t>
      </w:r>
      <w:r w:rsidR="0021428B" w:rsidRPr="1345805F">
        <w:rPr>
          <w:color w:val="000000" w:themeColor="text1"/>
          <w:lang w:val="nl"/>
        </w:rPr>
        <w:lastRenderedPageBreak/>
        <w:t>namens de verwerkingsverantwoordelijke moeten worden verwerkt, blijven eigendom van de verwerkingsverantwoordelijke en/of de betrokkenen.</w:t>
      </w:r>
    </w:p>
    <w:p w14:paraId="770D035E" w14:textId="77777777" w:rsidR="00C3746A" w:rsidRPr="00E209F9" w:rsidRDefault="00C3746A" w:rsidP="00C7475D">
      <w:pPr>
        <w:pStyle w:val="Lijstalinea"/>
        <w:ind w:left="1068"/>
        <w:jc w:val="both"/>
        <w:rPr>
          <w:rFonts w:cstheme="minorHAnsi"/>
          <w:color w:val="000000" w:themeColor="text1"/>
        </w:rPr>
      </w:pPr>
    </w:p>
    <w:p w14:paraId="25C8F851" w14:textId="77777777" w:rsidR="00AB0F84" w:rsidRPr="00E209F9" w:rsidRDefault="00AB0F84" w:rsidP="00C7475D">
      <w:pPr>
        <w:pStyle w:val="Lijstalinea"/>
        <w:numPr>
          <w:ilvl w:val="1"/>
          <w:numId w:val="9"/>
        </w:numPr>
        <w:ind w:left="1068"/>
        <w:jc w:val="both"/>
        <w:rPr>
          <w:rFonts w:cstheme="minorHAnsi"/>
          <w:color w:val="000000" w:themeColor="text1"/>
        </w:rPr>
      </w:pPr>
      <w:r w:rsidRPr="00C7475D">
        <w:rPr>
          <w:color w:val="000000" w:themeColor="text1"/>
          <w:lang w:val="nl"/>
        </w:rPr>
        <w:t>De verwerkingsverantwoordelijke garandeert dat de verwerking van persoonsgegevens als bedoeld in deze verwerkersovereenkomst niet onrechtmatig is.</w:t>
      </w:r>
    </w:p>
    <w:p w14:paraId="29EB023C" w14:textId="77777777" w:rsidR="00AB0F84" w:rsidRPr="00E209F9" w:rsidRDefault="00AB0F84" w:rsidP="00C7475D">
      <w:pPr>
        <w:pStyle w:val="Lijstalinea"/>
        <w:ind w:left="360"/>
        <w:jc w:val="both"/>
        <w:rPr>
          <w:rFonts w:cstheme="minorHAnsi"/>
          <w:color w:val="000000" w:themeColor="text1"/>
        </w:rPr>
      </w:pPr>
    </w:p>
    <w:p w14:paraId="37C18439" w14:textId="77777777" w:rsidR="00AB0F84" w:rsidRPr="00A879FA" w:rsidRDefault="00AB0F84" w:rsidP="002118E1">
      <w:pPr>
        <w:ind w:firstLine="708"/>
        <w:jc w:val="both"/>
        <w:rPr>
          <w:rFonts w:asciiTheme="minorHAnsi" w:hAnsiTheme="minorHAnsi" w:cstheme="minorHAnsi"/>
          <w:b/>
          <w:bCs/>
          <w:sz w:val="22"/>
          <w:szCs w:val="22"/>
          <w:lang w:val="en-US"/>
        </w:rPr>
      </w:pPr>
      <w:r w:rsidRPr="00A879FA">
        <w:rPr>
          <w:b/>
          <w:bCs/>
          <w:sz w:val="22"/>
          <w:szCs w:val="22"/>
          <w:u w:val="single"/>
          <w:lang w:val="nl"/>
        </w:rPr>
        <w:t>Artikel 2</w:t>
      </w:r>
      <w:r w:rsidRPr="00A879FA">
        <w:rPr>
          <w:b/>
          <w:bCs/>
          <w:sz w:val="22"/>
          <w:szCs w:val="22"/>
          <w:lang w:val="nl"/>
        </w:rPr>
        <w:t>. Verplichtingen van de verwerker</w:t>
      </w:r>
    </w:p>
    <w:p w14:paraId="2F7CA54E" w14:textId="77777777" w:rsidR="00C116FC" w:rsidRPr="00A879FA" w:rsidRDefault="00C116FC" w:rsidP="002118E1">
      <w:pPr>
        <w:ind w:firstLine="708"/>
        <w:jc w:val="both"/>
        <w:rPr>
          <w:rFonts w:asciiTheme="minorHAnsi" w:hAnsiTheme="minorHAnsi" w:cstheme="minorHAnsi"/>
          <w:b/>
          <w:bCs/>
          <w:sz w:val="22"/>
          <w:szCs w:val="22"/>
          <w:lang w:val="en-US"/>
        </w:rPr>
      </w:pPr>
    </w:p>
    <w:p w14:paraId="173EF3CC" w14:textId="170B3B43" w:rsidR="00BB3B7F" w:rsidRPr="00E209F9" w:rsidRDefault="00AB0F84" w:rsidP="00BB3B7F">
      <w:pPr>
        <w:pStyle w:val="Lijstalinea"/>
        <w:numPr>
          <w:ilvl w:val="1"/>
          <w:numId w:val="1"/>
        </w:numPr>
        <w:jc w:val="both"/>
        <w:rPr>
          <w:rFonts w:cstheme="minorHAnsi"/>
        </w:rPr>
      </w:pPr>
      <w:r w:rsidRPr="00BB3B7F">
        <w:rPr>
          <w:lang w:val="nl"/>
        </w:rPr>
        <w:t>De verwerker staat in voor de naleving van de toepasselijke wet- en regelgeving op het gebied van de bescherming van persoonsgegevens zoals vastgelegd in de AVG.</w:t>
      </w:r>
    </w:p>
    <w:p w14:paraId="75256AEC" w14:textId="77777777" w:rsidR="00BB3B7F" w:rsidRPr="00E209F9" w:rsidRDefault="00BB3B7F" w:rsidP="00BB3B7F">
      <w:pPr>
        <w:pStyle w:val="Lijstalinea"/>
        <w:ind w:left="1069"/>
        <w:jc w:val="both"/>
        <w:rPr>
          <w:rFonts w:cstheme="minorHAnsi"/>
        </w:rPr>
      </w:pPr>
    </w:p>
    <w:p w14:paraId="2935AE9C" w14:textId="1449C6BC" w:rsidR="00BB3B7F" w:rsidRPr="00E209F9" w:rsidRDefault="00AB0F84" w:rsidP="1345805F">
      <w:pPr>
        <w:pStyle w:val="Lijstalinea"/>
        <w:numPr>
          <w:ilvl w:val="1"/>
          <w:numId w:val="1"/>
        </w:numPr>
        <w:jc w:val="both"/>
      </w:pPr>
      <w:r w:rsidRPr="1345805F">
        <w:rPr>
          <w:lang w:val="nl"/>
        </w:rPr>
        <w:t>Verwerker zal verwerkingsverantwoordelijke op eerste verzoek informeren over de maatregelen die hij heeft genomen met betrekking tot zijn verplichtingen uit hoofde van deze verwerkersovereenkomst en de AVG.</w:t>
      </w:r>
    </w:p>
    <w:p w14:paraId="40CA3A91" w14:textId="77777777" w:rsidR="00BB3B7F" w:rsidRPr="00E209F9" w:rsidRDefault="00BB3B7F" w:rsidP="00BB3B7F">
      <w:pPr>
        <w:pStyle w:val="Lijstalinea"/>
        <w:ind w:left="1069"/>
        <w:jc w:val="both"/>
        <w:rPr>
          <w:rFonts w:cstheme="minorHAnsi"/>
        </w:rPr>
      </w:pPr>
    </w:p>
    <w:p w14:paraId="6F70089F" w14:textId="675B9E1F" w:rsidR="00BB3B7F" w:rsidRPr="00E209F9" w:rsidRDefault="00AE3054" w:rsidP="00BB3B7F">
      <w:pPr>
        <w:pStyle w:val="Lijstalinea"/>
        <w:numPr>
          <w:ilvl w:val="1"/>
          <w:numId w:val="1"/>
        </w:numPr>
        <w:jc w:val="both"/>
        <w:rPr>
          <w:rFonts w:cstheme="minorHAnsi"/>
        </w:rPr>
      </w:pPr>
      <w:r w:rsidRPr="00BB3B7F">
        <w:rPr>
          <w:lang w:val="nl"/>
        </w:rPr>
        <w:t>De verplichtingen van de verwerker gelden ook voor degenen die persoonsgegevens verwerken onder het gezag van de verwerker, inclusief maar niet beperkt tot werknemers.</w:t>
      </w:r>
    </w:p>
    <w:p w14:paraId="0FDB69A1" w14:textId="77777777" w:rsidR="00BB3B7F" w:rsidRPr="00E209F9" w:rsidRDefault="00BB3B7F" w:rsidP="00BB3B7F">
      <w:pPr>
        <w:pStyle w:val="Lijstalinea"/>
        <w:ind w:left="1069"/>
        <w:jc w:val="both"/>
        <w:rPr>
          <w:rFonts w:cstheme="minorHAnsi"/>
        </w:rPr>
      </w:pPr>
    </w:p>
    <w:p w14:paraId="2EFA0103" w14:textId="30AE151F" w:rsidR="00BB3B7F" w:rsidRPr="00E209F9" w:rsidRDefault="00AE3054" w:rsidP="00BB3B7F">
      <w:pPr>
        <w:pStyle w:val="Lijstalinea"/>
        <w:numPr>
          <w:ilvl w:val="1"/>
          <w:numId w:val="1"/>
        </w:numPr>
        <w:jc w:val="both"/>
        <w:rPr>
          <w:rFonts w:cstheme="minorHAnsi"/>
        </w:rPr>
      </w:pPr>
      <w:r w:rsidRPr="00BB3B7F">
        <w:rPr>
          <w:lang w:val="nl"/>
        </w:rPr>
        <w:t>De verwerker verwerkt de persoonsgegevens op een behoorlijke en zorgvuldige wijze en zal geen back-ups van de persoonsgegevens maken.</w:t>
      </w:r>
    </w:p>
    <w:p w14:paraId="2720C388" w14:textId="77777777" w:rsidR="00BB3B7F" w:rsidRPr="00E209F9" w:rsidRDefault="00BB3B7F" w:rsidP="00BB3B7F">
      <w:pPr>
        <w:pStyle w:val="Lijstalinea"/>
        <w:ind w:left="1069"/>
        <w:jc w:val="both"/>
        <w:rPr>
          <w:rFonts w:cstheme="minorHAnsi"/>
        </w:rPr>
      </w:pPr>
    </w:p>
    <w:p w14:paraId="205BCF7D" w14:textId="77777777" w:rsidR="00BB3B7F" w:rsidRPr="00E209F9" w:rsidRDefault="00AE3054" w:rsidP="00BB3B7F">
      <w:pPr>
        <w:pStyle w:val="Lijstalinea"/>
        <w:numPr>
          <w:ilvl w:val="1"/>
          <w:numId w:val="1"/>
        </w:numPr>
        <w:jc w:val="both"/>
        <w:rPr>
          <w:rFonts w:cstheme="minorHAnsi"/>
        </w:rPr>
      </w:pPr>
      <w:r w:rsidRPr="00BB3B7F">
        <w:rPr>
          <w:lang w:val="nl"/>
        </w:rPr>
        <w:t>De verwerking van gegevens door de verwerker zal nooit inhouden dat de databases van de verwerker worden verrijkt met de gegevens uit de datasets van de controller. De combinatie van gegevens afkomstig van de verwerkingsverantwoordelijke door verwerker is niet toegestaan.</w:t>
      </w:r>
    </w:p>
    <w:p w14:paraId="42D5FC1E" w14:textId="77777777" w:rsidR="00BB3B7F" w:rsidRPr="00E209F9" w:rsidRDefault="00BB3B7F" w:rsidP="00BB3B7F">
      <w:pPr>
        <w:pStyle w:val="Lijstalinea"/>
        <w:ind w:left="1069"/>
        <w:jc w:val="both"/>
        <w:rPr>
          <w:rFonts w:cstheme="minorHAnsi"/>
        </w:rPr>
      </w:pPr>
    </w:p>
    <w:p w14:paraId="623B5584" w14:textId="33700D94" w:rsidR="00AE3054" w:rsidRPr="00E209F9" w:rsidRDefault="00AE3054" w:rsidP="00BB3B7F">
      <w:pPr>
        <w:pStyle w:val="Lijstalinea"/>
        <w:numPr>
          <w:ilvl w:val="1"/>
          <w:numId w:val="1"/>
        </w:numPr>
        <w:jc w:val="both"/>
        <w:rPr>
          <w:rFonts w:cstheme="minorHAnsi"/>
        </w:rPr>
      </w:pPr>
      <w:r w:rsidRPr="00BB3B7F">
        <w:rPr>
          <w:lang w:val="nl"/>
        </w:rPr>
        <w:t xml:space="preserve"> Verwerker vrijwaart verwerkingsverantwoordelijke voor alle aanspraken en procedures van derden, waaronder expliciet toezichthoudende autoriteiten zoals de AVG en betrokkenen, op basis van of voortvloeiend uit een schending van de privacywet en/of deze verwerkersovereenkomst.</w:t>
      </w:r>
    </w:p>
    <w:p w14:paraId="11FDBFBB" w14:textId="77777777" w:rsidR="00605BC1" w:rsidRPr="00E209F9" w:rsidRDefault="00605BC1" w:rsidP="002118E1">
      <w:pPr>
        <w:jc w:val="both"/>
        <w:rPr>
          <w:rFonts w:asciiTheme="minorHAnsi" w:hAnsiTheme="minorHAnsi" w:cstheme="minorHAnsi"/>
          <w:b/>
          <w:bCs/>
          <w:sz w:val="22"/>
          <w:szCs w:val="22"/>
          <w:u w:val="single"/>
        </w:rPr>
      </w:pPr>
    </w:p>
    <w:p w14:paraId="56C5D362" w14:textId="121A87D3" w:rsidR="00C7475D" w:rsidRDefault="00AE3054" w:rsidP="00C7475D">
      <w:pPr>
        <w:pStyle w:val="Lijstalinea"/>
        <w:jc w:val="both"/>
        <w:rPr>
          <w:rFonts w:cstheme="minorHAnsi"/>
          <w:b/>
          <w:bCs/>
        </w:rPr>
      </w:pPr>
      <w:r w:rsidRPr="00BB3B7F">
        <w:rPr>
          <w:b/>
          <w:bCs/>
          <w:u w:val="single"/>
          <w:lang w:val="nl"/>
        </w:rPr>
        <w:t xml:space="preserve">Artikel 3. </w:t>
      </w:r>
      <w:r w:rsidRPr="00BB3B7F">
        <w:rPr>
          <w:b/>
          <w:bCs/>
          <w:lang w:val="nl"/>
        </w:rPr>
        <w:t>Overdracht van persoonsgegevens</w:t>
      </w:r>
    </w:p>
    <w:p w14:paraId="143B2823" w14:textId="77777777" w:rsidR="00C7475D" w:rsidRPr="00C7475D" w:rsidRDefault="00C7475D" w:rsidP="00C7475D">
      <w:pPr>
        <w:pStyle w:val="Lijstalinea"/>
        <w:jc w:val="both"/>
        <w:rPr>
          <w:rFonts w:cstheme="minorHAnsi"/>
          <w:b/>
          <w:bCs/>
          <w:u w:val="single"/>
        </w:rPr>
      </w:pPr>
    </w:p>
    <w:p w14:paraId="05747320" w14:textId="446FFA3B" w:rsidR="00C7475D" w:rsidRDefault="00C7475D" w:rsidP="635D807E">
      <w:pPr>
        <w:pStyle w:val="Lijstalinea"/>
        <w:numPr>
          <w:ilvl w:val="1"/>
          <w:numId w:val="10"/>
        </w:numPr>
        <w:jc w:val="both"/>
        <w:rPr>
          <w:lang w:val="en-US"/>
        </w:rPr>
      </w:pPr>
      <w:r w:rsidRPr="1345805F">
        <w:rPr>
          <w:lang w:val="nl"/>
        </w:rPr>
        <w:t>De verwerker kan persoonsgegevens verwerken in landen binnen de Europese Unie. Doorgifte naar landen buiten de Europese Unie is verboden.</w:t>
      </w:r>
    </w:p>
    <w:p w14:paraId="0E2D4B1D" w14:textId="77777777" w:rsidR="00C7475D" w:rsidRDefault="00C7475D" w:rsidP="00C7475D">
      <w:pPr>
        <w:pStyle w:val="Lijstalinea"/>
        <w:ind w:left="1068"/>
        <w:jc w:val="both"/>
        <w:rPr>
          <w:rFonts w:cstheme="minorHAnsi"/>
          <w:lang w:val="en-US"/>
        </w:rPr>
      </w:pPr>
    </w:p>
    <w:p w14:paraId="085BBF70" w14:textId="281C78A0" w:rsidR="00761264" w:rsidRPr="00E209F9" w:rsidRDefault="00BB3B7F" w:rsidP="00E209F9">
      <w:pPr>
        <w:pStyle w:val="Lijstalinea"/>
        <w:numPr>
          <w:ilvl w:val="0"/>
          <w:numId w:val="10"/>
        </w:numPr>
        <w:jc w:val="both"/>
        <w:rPr>
          <w:rFonts w:cstheme="minorHAnsi"/>
        </w:rPr>
      </w:pPr>
      <w:r w:rsidRPr="00C7475D">
        <w:rPr>
          <w:lang w:val="nl"/>
        </w:rPr>
        <w:t>Indien de Verwerker een overdracht van Gegevens buiten België wenst uit te voeren en deze overdracht niet gepland was op het moment dat de opdracht werd toevertrouwd, moet de verwerkingsverantwoordelijke telefonisch en per e-mail op de hoogte worden gebracht van de redenen voor de overdracht en de locatie van de overdracht. Het Bureau heeft het recht om binnen 72 uur na kennisgeving bezwaar te maken. In geen geval mag de Verwerker de Gegevens overdragen buiten de Europese Unie of naar een land zonder</w:t>
      </w:r>
      <w:r w:rsidR="00E209F9">
        <w:rPr>
          <w:lang w:val="nl"/>
        </w:rPr>
        <w:t xml:space="preserve"> </w:t>
      </w:r>
      <w:r w:rsidRPr="00C7475D">
        <w:rPr>
          <w:lang w:val="nl"/>
        </w:rPr>
        <w:t>een</w:t>
      </w:r>
      <w:r w:rsidR="00E209F9">
        <w:rPr>
          <w:lang w:val="nl"/>
        </w:rPr>
        <w:t xml:space="preserve"> </w:t>
      </w:r>
      <w:r w:rsidRPr="00C7475D">
        <w:rPr>
          <w:lang w:val="nl"/>
        </w:rPr>
        <w:t>passend</w:t>
      </w:r>
      <w:r w:rsidR="00E209F9">
        <w:rPr>
          <w:lang w:val="nl"/>
        </w:rPr>
        <w:t xml:space="preserve"> </w:t>
      </w:r>
      <w:r w:rsidRPr="00C7475D">
        <w:rPr>
          <w:lang w:val="nl"/>
        </w:rPr>
        <w:t>beschermingsniveau</w:t>
      </w:r>
      <w:r w:rsidRPr="00C7475D">
        <w:rPr>
          <w:lang w:val="nl"/>
        </w:rPr>
        <w:br/>
      </w:r>
      <w:r w:rsidR="00C7475D">
        <w:rPr>
          <w:lang w:val="nl"/>
        </w:rPr>
        <w:t>.</w:t>
      </w:r>
    </w:p>
    <w:p w14:paraId="404C1416" w14:textId="0C5FCB8F" w:rsidR="00C7475D" w:rsidRPr="00E209F9" w:rsidRDefault="003C7726" w:rsidP="00C7475D">
      <w:pPr>
        <w:pStyle w:val="Lijstalinea"/>
        <w:jc w:val="both"/>
        <w:rPr>
          <w:rFonts w:cstheme="minorHAnsi"/>
          <w:b/>
          <w:bCs/>
        </w:rPr>
      </w:pPr>
      <w:r w:rsidRPr="00A879FA">
        <w:rPr>
          <w:b/>
          <w:bCs/>
          <w:u w:val="single"/>
          <w:lang w:val="nl"/>
        </w:rPr>
        <w:t>Artikel 4</w:t>
      </w:r>
      <w:r w:rsidRPr="00A879FA">
        <w:rPr>
          <w:b/>
          <w:bCs/>
          <w:lang w:val="nl"/>
        </w:rPr>
        <w:t>. Verdeling van de verantwoordelijkheid</w:t>
      </w:r>
    </w:p>
    <w:p w14:paraId="6A56A019" w14:textId="77777777" w:rsidR="00C7475D" w:rsidRPr="00E209F9" w:rsidRDefault="00C7475D" w:rsidP="00C7475D">
      <w:pPr>
        <w:pStyle w:val="Lijstalinea"/>
        <w:jc w:val="both"/>
        <w:rPr>
          <w:rFonts w:cstheme="minorHAnsi"/>
          <w:b/>
          <w:bCs/>
        </w:rPr>
      </w:pPr>
    </w:p>
    <w:p w14:paraId="795A43D0" w14:textId="77777777" w:rsidR="00C7475D" w:rsidRPr="00E209F9" w:rsidRDefault="00C3746A" w:rsidP="00C7475D">
      <w:pPr>
        <w:pStyle w:val="Lijstalinea"/>
        <w:numPr>
          <w:ilvl w:val="1"/>
          <w:numId w:val="11"/>
        </w:numPr>
        <w:ind w:left="1068"/>
        <w:jc w:val="both"/>
        <w:rPr>
          <w:rFonts w:cstheme="minorHAnsi"/>
        </w:rPr>
      </w:pPr>
      <w:r w:rsidRPr="00C7475D">
        <w:rPr>
          <w:lang w:val="nl"/>
        </w:rPr>
        <w:t>De toegestane verwerkingen worden uitgevoerd in een semi-geautomatiseerde omgeving onder controle van de verwerker.</w:t>
      </w:r>
    </w:p>
    <w:p w14:paraId="70972ED4" w14:textId="77777777" w:rsidR="00C7475D" w:rsidRPr="00E209F9" w:rsidRDefault="00C7475D" w:rsidP="00C7475D">
      <w:pPr>
        <w:pStyle w:val="Lijstalinea"/>
        <w:ind w:left="1068"/>
        <w:jc w:val="both"/>
        <w:rPr>
          <w:rFonts w:cstheme="minorHAnsi"/>
        </w:rPr>
      </w:pPr>
    </w:p>
    <w:p w14:paraId="359B1657" w14:textId="77777777" w:rsidR="00C7475D" w:rsidRPr="00E209F9" w:rsidRDefault="00C3746A" w:rsidP="00C7475D">
      <w:pPr>
        <w:pStyle w:val="Lijstalinea"/>
        <w:numPr>
          <w:ilvl w:val="1"/>
          <w:numId w:val="11"/>
        </w:numPr>
        <w:ind w:left="1068"/>
        <w:jc w:val="both"/>
        <w:rPr>
          <w:rFonts w:cstheme="minorHAnsi"/>
        </w:rPr>
      </w:pPr>
      <w:r w:rsidRPr="00C7475D">
        <w:rPr>
          <w:lang w:val="nl"/>
        </w:rPr>
        <w:t>De verwerker is verantwoordelijk voor de verwerking van de persoonsgegevens onder deze overeenkomst, in overeenstemming met de instructies van de verwerkingsverantwoordelijke, ongeacht de wettelijke verantwoordelijkheid.</w:t>
      </w:r>
    </w:p>
    <w:p w14:paraId="19B4E498" w14:textId="77777777" w:rsidR="00C7475D" w:rsidRPr="00E209F9" w:rsidRDefault="00C7475D" w:rsidP="00C7475D">
      <w:pPr>
        <w:pStyle w:val="Lijstalinea"/>
        <w:rPr>
          <w:rFonts w:cstheme="minorHAnsi"/>
        </w:rPr>
      </w:pPr>
    </w:p>
    <w:p w14:paraId="24299F60" w14:textId="1E978376" w:rsidR="003C7726" w:rsidRPr="00E209F9" w:rsidRDefault="00926E28" w:rsidP="635D807E">
      <w:pPr>
        <w:pStyle w:val="Lijstalinea"/>
        <w:numPr>
          <w:ilvl w:val="1"/>
          <w:numId w:val="11"/>
        </w:numPr>
        <w:ind w:left="1068"/>
        <w:jc w:val="both"/>
      </w:pPr>
      <w:r w:rsidRPr="1345805F">
        <w:rPr>
          <w:lang w:val="nl"/>
        </w:rPr>
        <w:t>De verwerkingsverantwoordelijke is verantwoordelijk voor de eigen verwerking van persoonsgegevens waarbij de verwerker niet betrokken is.</w:t>
      </w:r>
    </w:p>
    <w:p w14:paraId="6BD3FE97" w14:textId="77777777" w:rsidR="003C7726" w:rsidRPr="00E209F9" w:rsidRDefault="003C7726" w:rsidP="002118E1">
      <w:pPr>
        <w:pStyle w:val="Lijstalinea"/>
        <w:ind w:left="1080"/>
        <w:jc w:val="both"/>
        <w:rPr>
          <w:rFonts w:cstheme="minorHAnsi"/>
        </w:rPr>
      </w:pPr>
    </w:p>
    <w:p w14:paraId="3EDACE98" w14:textId="3928D2E2" w:rsidR="003C7726" w:rsidRPr="00E209F9" w:rsidRDefault="003C7726" w:rsidP="002118E1">
      <w:pPr>
        <w:ind w:firstLine="708"/>
        <w:jc w:val="both"/>
        <w:rPr>
          <w:rFonts w:asciiTheme="minorHAnsi" w:hAnsiTheme="minorHAnsi" w:cstheme="minorHAnsi"/>
          <w:b/>
          <w:bCs/>
          <w:sz w:val="22"/>
          <w:szCs w:val="22"/>
        </w:rPr>
      </w:pPr>
      <w:r w:rsidRPr="00A879FA">
        <w:rPr>
          <w:b/>
          <w:bCs/>
          <w:sz w:val="22"/>
          <w:szCs w:val="22"/>
          <w:u w:val="single"/>
          <w:lang w:val="nl"/>
        </w:rPr>
        <w:t>Artikel 5</w:t>
      </w:r>
      <w:r w:rsidRPr="00A879FA">
        <w:rPr>
          <w:b/>
          <w:bCs/>
          <w:sz w:val="22"/>
          <w:szCs w:val="22"/>
          <w:lang w:val="nl"/>
        </w:rPr>
        <w:t>. Het inschakelen van derden of onderaannemers (Subverwerkers)</w:t>
      </w:r>
    </w:p>
    <w:p w14:paraId="253F3FBA" w14:textId="77777777" w:rsidR="00C7475D" w:rsidRPr="00E209F9" w:rsidRDefault="00C7475D" w:rsidP="00C7475D">
      <w:pPr>
        <w:jc w:val="both"/>
        <w:rPr>
          <w:rFonts w:asciiTheme="minorHAnsi" w:hAnsiTheme="minorHAnsi" w:cstheme="minorHAnsi"/>
          <w:b/>
          <w:bCs/>
          <w:sz w:val="22"/>
          <w:szCs w:val="22"/>
        </w:rPr>
      </w:pPr>
    </w:p>
    <w:p w14:paraId="09900D4B" w14:textId="77777777" w:rsidR="00C7475D" w:rsidRPr="00E209F9" w:rsidRDefault="003C7726" w:rsidP="635D807E">
      <w:pPr>
        <w:pStyle w:val="Lijstalinea"/>
        <w:numPr>
          <w:ilvl w:val="1"/>
          <w:numId w:val="12"/>
        </w:numPr>
        <w:ind w:left="1068"/>
        <w:jc w:val="both"/>
      </w:pPr>
      <w:r w:rsidRPr="635D807E">
        <w:rPr>
          <w:lang w:val="nl"/>
        </w:rPr>
        <w:t>In het kader van de overeenkomst mag verwerker geen gebruik maken van een derde, zonder voorafgaande toestemming van de verwerkingsverantwoordelijke, aan wie de toestemming aan nadere voorwaarden kan worden onderworpen.</w:t>
      </w:r>
    </w:p>
    <w:p w14:paraId="1150174F" w14:textId="77777777" w:rsidR="00C7475D" w:rsidRPr="00E209F9" w:rsidRDefault="00C7475D" w:rsidP="00C7475D">
      <w:pPr>
        <w:pStyle w:val="Lijstalinea"/>
        <w:ind w:left="1068"/>
        <w:jc w:val="both"/>
        <w:rPr>
          <w:rFonts w:cstheme="minorHAnsi"/>
        </w:rPr>
      </w:pPr>
    </w:p>
    <w:p w14:paraId="56B14D28" w14:textId="765AB7F5" w:rsidR="006971CD" w:rsidRPr="00C7475D" w:rsidRDefault="006971CD" w:rsidP="635D807E">
      <w:pPr>
        <w:pStyle w:val="Lijstalinea"/>
        <w:numPr>
          <w:ilvl w:val="1"/>
          <w:numId w:val="12"/>
        </w:numPr>
        <w:ind w:left="1068"/>
        <w:jc w:val="both"/>
        <w:rPr>
          <w:lang w:val="en-US"/>
        </w:rPr>
      </w:pPr>
      <w:r w:rsidRPr="635D807E">
        <w:rPr>
          <w:lang w:val="nl"/>
        </w:rPr>
        <w:t>Verwerker draagt er in ieder geval zorg voor dat deze derden schriftelijk dezelfde verplichtingen op zich nemen als tussen verwerkingsverantwoordelijke en verwerker zijn overeengekomen. De verwerker is verantwoordelijk voor de correcte nakoming van deze verplichtingen door deze derden en is aansprakelijk voor alle schade in geval van fouten van deze derden alsof hij de fout(en) zelf had begaan. De verwerkingsverantwoordelijke heeft het recht om de overeenkomsten die hierbij betrokken kunnen zijn, in te zien. De verwerker vrijwaart de verwerkingsverantwoordelijke voor dergelijke aanspraken.</w:t>
      </w:r>
    </w:p>
    <w:p w14:paraId="6AE9CBAC" w14:textId="77777777" w:rsidR="006971CD" w:rsidRPr="00A879FA" w:rsidRDefault="006971CD" w:rsidP="002118E1">
      <w:pPr>
        <w:ind w:left="708"/>
        <w:jc w:val="both"/>
        <w:rPr>
          <w:rFonts w:asciiTheme="minorHAnsi" w:hAnsiTheme="minorHAnsi" w:cstheme="minorHAnsi"/>
          <w:sz w:val="22"/>
          <w:szCs w:val="22"/>
          <w:lang w:val="en-US"/>
        </w:rPr>
      </w:pPr>
    </w:p>
    <w:p w14:paraId="036B68C8" w14:textId="77777777" w:rsidR="00C7475D" w:rsidRDefault="006971CD" w:rsidP="00C7475D">
      <w:pPr>
        <w:ind w:left="708"/>
        <w:jc w:val="both"/>
        <w:rPr>
          <w:rFonts w:asciiTheme="minorHAnsi" w:hAnsiTheme="minorHAnsi" w:cstheme="minorHAnsi"/>
          <w:b/>
          <w:bCs/>
          <w:sz w:val="22"/>
          <w:szCs w:val="22"/>
          <w:lang w:val="en-US"/>
        </w:rPr>
      </w:pPr>
      <w:r w:rsidRPr="00A879FA">
        <w:rPr>
          <w:b/>
          <w:bCs/>
          <w:sz w:val="22"/>
          <w:szCs w:val="22"/>
          <w:u w:val="single"/>
          <w:lang w:val="nl"/>
        </w:rPr>
        <w:t xml:space="preserve">Artikel 6 </w:t>
      </w:r>
      <w:r w:rsidRPr="00A879FA">
        <w:rPr>
          <w:b/>
          <w:bCs/>
          <w:sz w:val="22"/>
          <w:szCs w:val="22"/>
          <w:lang w:val="nl"/>
        </w:rPr>
        <w:t>. Bewaartermijnen</w:t>
      </w:r>
    </w:p>
    <w:p w14:paraId="2F960ADB" w14:textId="77777777" w:rsidR="008215A9" w:rsidRDefault="008215A9" w:rsidP="00C7475D">
      <w:pPr>
        <w:jc w:val="both"/>
        <w:rPr>
          <w:rFonts w:eastAsiaTheme="minorHAnsi" w:cstheme="minorHAnsi"/>
          <w:lang w:val="en-US"/>
        </w:rPr>
      </w:pPr>
    </w:p>
    <w:p w14:paraId="3A1DFAB0" w14:textId="388D3894" w:rsidR="008215A9" w:rsidRPr="00E209F9" w:rsidRDefault="006971CD" w:rsidP="635D807E">
      <w:pPr>
        <w:pStyle w:val="Lijstalinea"/>
        <w:numPr>
          <w:ilvl w:val="1"/>
          <w:numId w:val="14"/>
        </w:numPr>
        <w:jc w:val="both"/>
      </w:pPr>
      <w:r w:rsidRPr="1345805F">
        <w:rPr>
          <w:lang w:val="nl"/>
        </w:rPr>
        <w:t xml:space="preserve">De voor de verwerking verantwoordelijke stelt de verwerker in kennis van de termijnen die van toepassing zijn op de verwerking van persoonsgegevens door de verwerker. </w:t>
      </w:r>
    </w:p>
    <w:p w14:paraId="77B64AA5" w14:textId="77777777" w:rsidR="008215A9" w:rsidRPr="00E209F9" w:rsidRDefault="008215A9" w:rsidP="008215A9">
      <w:pPr>
        <w:pStyle w:val="Lijstalinea"/>
        <w:ind w:left="1069"/>
        <w:jc w:val="both"/>
        <w:rPr>
          <w:rFonts w:cstheme="minorHAnsi"/>
        </w:rPr>
      </w:pPr>
    </w:p>
    <w:p w14:paraId="22FB7ACA" w14:textId="69F3695D" w:rsidR="006971CD" w:rsidRPr="00E209F9" w:rsidRDefault="006971CD" w:rsidP="008215A9">
      <w:pPr>
        <w:pStyle w:val="Lijstalinea"/>
        <w:numPr>
          <w:ilvl w:val="1"/>
          <w:numId w:val="14"/>
        </w:numPr>
        <w:jc w:val="both"/>
        <w:rPr>
          <w:rFonts w:cstheme="minorHAnsi"/>
        </w:rPr>
      </w:pPr>
      <w:r w:rsidRPr="008215A9">
        <w:rPr>
          <w:lang w:val="nl"/>
        </w:rPr>
        <w:t>Verwerker zal de persoonsgegevens niet langer bewaren en/of verwerken dan noodzakelijk is voor de doeleinden van deze verwerkersovereenkomst.</w:t>
      </w:r>
    </w:p>
    <w:p w14:paraId="1D4FF06B" w14:textId="77777777" w:rsidR="00605BC1" w:rsidRPr="00E209F9" w:rsidRDefault="00605BC1" w:rsidP="002118E1">
      <w:pPr>
        <w:jc w:val="both"/>
        <w:rPr>
          <w:rFonts w:asciiTheme="minorHAnsi" w:hAnsiTheme="minorHAnsi" w:cstheme="minorHAnsi"/>
          <w:b/>
          <w:bCs/>
          <w:sz w:val="22"/>
          <w:szCs w:val="22"/>
          <w:u w:val="single"/>
        </w:rPr>
      </w:pPr>
    </w:p>
    <w:p w14:paraId="03635179" w14:textId="333DDE0C" w:rsidR="006971CD" w:rsidRPr="00A879FA" w:rsidRDefault="006971CD" w:rsidP="1345805F">
      <w:pPr>
        <w:ind w:left="708"/>
        <w:jc w:val="both"/>
        <w:rPr>
          <w:rFonts w:asciiTheme="minorHAnsi" w:hAnsiTheme="minorHAnsi" w:cstheme="minorBidi"/>
          <w:b/>
          <w:bCs/>
          <w:sz w:val="22"/>
          <w:szCs w:val="22"/>
          <w:lang w:val="en-US"/>
        </w:rPr>
      </w:pPr>
      <w:r w:rsidRPr="1345805F">
        <w:rPr>
          <w:b/>
          <w:bCs/>
          <w:sz w:val="22"/>
          <w:szCs w:val="22"/>
          <w:u w:val="single"/>
          <w:lang w:val="nl"/>
        </w:rPr>
        <w:t>Artikel 7</w:t>
      </w:r>
      <w:r w:rsidRPr="1345805F">
        <w:rPr>
          <w:b/>
          <w:bCs/>
          <w:sz w:val="22"/>
          <w:szCs w:val="22"/>
          <w:lang w:val="nl"/>
        </w:rPr>
        <w:t>. Meldplicht</w:t>
      </w:r>
    </w:p>
    <w:p w14:paraId="1236A9D9" w14:textId="77777777" w:rsidR="008215A9" w:rsidRDefault="008215A9" w:rsidP="00C7475D">
      <w:pPr>
        <w:jc w:val="both"/>
        <w:rPr>
          <w:rFonts w:asciiTheme="minorHAnsi" w:hAnsiTheme="minorHAnsi" w:cstheme="minorHAnsi"/>
          <w:b/>
          <w:bCs/>
          <w:sz w:val="22"/>
          <w:szCs w:val="22"/>
          <w:lang w:val="en-US"/>
        </w:rPr>
      </w:pPr>
    </w:p>
    <w:p w14:paraId="18036FC9" w14:textId="394196A1" w:rsidR="008215A9" w:rsidRDefault="006971CD" w:rsidP="1345805F">
      <w:pPr>
        <w:pStyle w:val="Lijstalinea"/>
        <w:numPr>
          <w:ilvl w:val="1"/>
          <w:numId w:val="15"/>
        </w:numPr>
        <w:jc w:val="both"/>
        <w:rPr>
          <w:lang w:val="en-US"/>
        </w:rPr>
      </w:pPr>
      <w:r w:rsidRPr="1345805F">
        <w:rPr>
          <w:lang w:val="nl"/>
        </w:rPr>
        <w:t xml:space="preserve"> In geval van een inbreuk op de beveiliging en/of een datalek zal de verwerker de verwerkingsverantwoordelijke onmiddellijk, maar uiterlijk 24 uur na ontdekking van het lek, op de hoogte stellen, op basis waarvan de verwerkingsverantwoordelijke beoordeelt of hij de betrokkene(n) en/of de toezichthoudende autoriteit al dan niet zal informeren. De verwerker garandeert dat de verstrekte informatie volledig, juist en nauwkeurig is. De meldingsplicht geldt ongeacht de impact van de inbreuk.</w:t>
      </w:r>
    </w:p>
    <w:p w14:paraId="5EF0925C" w14:textId="77777777" w:rsidR="008215A9" w:rsidRDefault="008215A9" w:rsidP="008215A9">
      <w:pPr>
        <w:pStyle w:val="Lijstalinea"/>
        <w:ind w:left="1069"/>
        <w:jc w:val="both"/>
        <w:rPr>
          <w:rFonts w:cstheme="minorHAnsi"/>
          <w:lang w:val="en-US"/>
        </w:rPr>
      </w:pPr>
    </w:p>
    <w:p w14:paraId="6E17E478" w14:textId="77777777" w:rsidR="008215A9" w:rsidRPr="00E209F9" w:rsidRDefault="00D64022" w:rsidP="008215A9">
      <w:pPr>
        <w:pStyle w:val="Lijstalinea"/>
        <w:numPr>
          <w:ilvl w:val="1"/>
          <w:numId w:val="15"/>
        </w:numPr>
        <w:jc w:val="both"/>
        <w:rPr>
          <w:rFonts w:cstheme="minorHAnsi"/>
        </w:rPr>
      </w:pPr>
      <w:r w:rsidRPr="008215A9">
        <w:rPr>
          <w:lang w:val="nl"/>
        </w:rPr>
        <w:t>Indien vereist door wet- en/of regelgeving, zal de verwerker meewerken aan het informeren van de relevante autoriteiten en/of betrokkenen.</w:t>
      </w:r>
    </w:p>
    <w:p w14:paraId="25A4C635" w14:textId="77777777" w:rsidR="008215A9" w:rsidRPr="00E209F9" w:rsidRDefault="008215A9" w:rsidP="008215A9">
      <w:pPr>
        <w:pStyle w:val="Lijstalinea"/>
        <w:rPr>
          <w:rFonts w:cstheme="minorHAnsi"/>
        </w:rPr>
      </w:pPr>
    </w:p>
    <w:p w14:paraId="795BE0D7" w14:textId="549322D4" w:rsidR="00D64022" w:rsidRPr="00E209F9" w:rsidRDefault="00D64022" w:rsidP="1345805F">
      <w:pPr>
        <w:pStyle w:val="Lijstalinea"/>
        <w:numPr>
          <w:ilvl w:val="1"/>
          <w:numId w:val="15"/>
        </w:numPr>
        <w:jc w:val="both"/>
      </w:pPr>
      <w:r w:rsidRPr="1345805F">
        <w:rPr>
          <w:lang w:val="nl"/>
        </w:rPr>
        <w:t>De meldingsplicht omvat in ieder geval het melden van het feit dat er sprake is van een inbreuk en:</w:t>
      </w:r>
    </w:p>
    <w:p w14:paraId="54CD9DDA" w14:textId="7D8AE589" w:rsidR="00D64022" w:rsidRPr="00E209F9" w:rsidRDefault="00D64022" w:rsidP="1345805F">
      <w:pPr>
        <w:ind w:left="708"/>
        <w:jc w:val="both"/>
        <w:rPr>
          <w:rFonts w:asciiTheme="minorHAnsi" w:hAnsiTheme="minorHAnsi" w:cstheme="minorBidi"/>
          <w:sz w:val="22"/>
          <w:szCs w:val="22"/>
        </w:rPr>
      </w:pPr>
      <w:r w:rsidRPr="00A879FA">
        <w:rPr>
          <w:sz w:val="22"/>
          <w:szCs w:val="22"/>
          <w:lang w:val="nl"/>
        </w:rPr>
        <w:tab/>
      </w:r>
      <w:r w:rsidRPr="1345805F">
        <w:rPr>
          <w:sz w:val="22"/>
          <w:szCs w:val="22"/>
          <w:lang w:val="nl"/>
        </w:rPr>
        <w:t>* Wat de (vermeende) oorzaak van de inbreuk is.</w:t>
      </w:r>
    </w:p>
    <w:p w14:paraId="6F2D96E0" w14:textId="77777777" w:rsidR="00D64022" w:rsidRPr="00E209F9" w:rsidRDefault="00D64022" w:rsidP="002118E1">
      <w:pPr>
        <w:ind w:left="708"/>
        <w:jc w:val="both"/>
        <w:rPr>
          <w:rFonts w:asciiTheme="minorHAnsi" w:hAnsiTheme="minorHAnsi" w:cstheme="minorHAnsi"/>
          <w:sz w:val="22"/>
          <w:szCs w:val="22"/>
        </w:rPr>
      </w:pPr>
      <w:r w:rsidRPr="00A879FA">
        <w:rPr>
          <w:sz w:val="22"/>
          <w:szCs w:val="22"/>
          <w:lang w:val="nl"/>
        </w:rPr>
        <w:tab/>
        <w:t>* Wat het (nog bekende en/of verwachte) gevolg is.</w:t>
      </w:r>
    </w:p>
    <w:p w14:paraId="4301F1AE" w14:textId="77777777" w:rsidR="00D64022" w:rsidRPr="00E209F9" w:rsidRDefault="00D64022" w:rsidP="002118E1">
      <w:pPr>
        <w:ind w:left="708"/>
        <w:jc w:val="both"/>
        <w:rPr>
          <w:rFonts w:asciiTheme="minorHAnsi" w:hAnsiTheme="minorHAnsi" w:cstheme="minorHAnsi"/>
          <w:sz w:val="22"/>
          <w:szCs w:val="22"/>
        </w:rPr>
      </w:pPr>
      <w:r w:rsidRPr="00A879FA">
        <w:rPr>
          <w:sz w:val="22"/>
          <w:szCs w:val="22"/>
          <w:lang w:val="nl"/>
        </w:rPr>
        <w:lastRenderedPageBreak/>
        <w:tab/>
        <w:t>* Wat de (voorgestelde) oplossing is.</w:t>
      </w:r>
    </w:p>
    <w:p w14:paraId="3CA1860A" w14:textId="77777777" w:rsidR="00D64022" w:rsidRPr="00E209F9" w:rsidRDefault="00D64022" w:rsidP="002118E1">
      <w:pPr>
        <w:ind w:left="708"/>
        <w:jc w:val="both"/>
        <w:rPr>
          <w:rFonts w:asciiTheme="minorHAnsi" w:hAnsiTheme="minorHAnsi" w:cstheme="minorHAnsi"/>
          <w:sz w:val="22"/>
          <w:szCs w:val="22"/>
        </w:rPr>
      </w:pPr>
      <w:r w:rsidRPr="00A879FA">
        <w:rPr>
          <w:sz w:val="22"/>
          <w:szCs w:val="22"/>
          <w:lang w:val="nl"/>
        </w:rPr>
        <w:tab/>
        <w:t xml:space="preserve"> * Welke rechten de betrokkene heeft.</w:t>
      </w:r>
    </w:p>
    <w:p w14:paraId="1BA001B4" w14:textId="77777777" w:rsidR="00D64022" w:rsidRPr="00E209F9" w:rsidRDefault="00D64022" w:rsidP="002118E1">
      <w:pPr>
        <w:ind w:left="708"/>
        <w:jc w:val="both"/>
        <w:rPr>
          <w:rFonts w:asciiTheme="minorHAnsi" w:hAnsiTheme="minorHAnsi" w:cstheme="minorHAnsi"/>
          <w:sz w:val="22"/>
          <w:szCs w:val="22"/>
        </w:rPr>
      </w:pPr>
      <w:r w:rsidRPr="00A879FA">
        <w:rPr>
          <w:sz w:val="22"/>
          <w:szCs w:val="22"/>
          <w:lang w:val="nl"/>
        </w:rPr>
        <w:tab/>
        <w:t>* Contactgegevens voor de opvolging van de melding.</w:t>
      </w:r>
    </w:p>
    <w:p w14:paraId="646E2896" w14:textId="0262880A" w:rsidR="00D64022" w:rsidRPr="00E209F9" w:rsidRDefault="00D64022" w:rsidP="008215A9">
      <w:pPr>
        <w:ind w:left="708"/>
        <w:jc w:val="both"/>
        <w:rPr>
          <w:rFonts w:asciiTheme="minorHAnsi" w:hAnsiTheme="minorHAnsi" w:cstheme="minorHAnsi"/>
          <w:sz w:val="22"/>
          <w:szCs w:val="22"/>
        </w:rPr>
      </w:pPr>
      <w:r w:rsidRPr="00A879FA">
        <w:rPr>
          <w:sz w:val="22"/>
          <w:szCs w:val="22"/>
          <w:lang w:val="nl"/>
        </w:rPr>
        <w:tab/>
        <w:t xml:space="preserve">* Wie op de hoogte is gebracht (zoals de betrokkene, </w:t>
      </w:r>
      <w:r w:rsidR="000E7864">
        <w:rPr>
          <w:sz w:val="22"/>
          <w:szCs w:val="22"/>
          <w:lang w:val="nl"/>
        </w:rPr>
        <w:t xml:space="preserve">de verantwoordelijke persoon </w:t>
      </w:r>
      <w:r w:rsidRPr="00A879FA">
        <w:rPr>
          <w:sz w:val="22"/>
          <w:szCs w:val="22"/>
          <w:lang w:val="nl"/>
        </w:rPr>
        <w:t xml:space="preserve">, </w:t>
      </w:r>
      <w:r w:rsidR="008215A9">
        <w:rPr>
          <w:sz w:val="22"/>
          <w:szCs w:val="22"/>
          <w:lang w:val="nl"/>
        </w:rPr>
        <w:br/>
      </w:r>
      <w:r w:rsidR="006208F1" w:rsidRPr="006208F1">
        <w:rPr>
          <w:sz w:val="22"/>
          <w:szCs w:val="22"/>
          <w:lang w:val="nl"/>
        </w:rPr>
        <w:t xml:space="preserve">                   toezichthoudende autoriteit</w:t>
      </w:r>
      <w:r w:rsidR="00537819" w:rsidRPr="00A879FA">
        <w:rPr>
          <w:sz w:val="22"/>
          <w:szCs w:val="22"/>
          <w:lang w:val="nl"/>
        </w:rPr>
        <w:t>).</w:t>
      </w:r>
    </w:p>
    <w:p w14:paraId="7117E64B" w14:textId="73305B1D" w:rsidR="00D64022" w:rsidRPr="00E209F9" w:rsidRDefault="00D64022" w:rsidP="002118E1">
      <w:pPr>
        <w:ind w:left="708"/>
        <w:jc w:val="both"/>
        <w:rPr>
          <w:rFonts w:asciiTheme="minorHAnsi" w:hAnsiTheme="minorHAnsi" w:cstheme="minorHAnsi"/>
          <w:sz w:val="22"/>
          <w:szCs w:val="22"/>
        </w:rPr>
      </w:pPr>
      <w:r w:rsidRPr="00A879FA">
        <w:rPr>
          <w:sz w:val="22"/>
          <w:szCs w:val="22"/>
          <w:lang w:val="nl"/>
        </w:rPr>
        <w:tab/>
        <w:t>* Welke maatregelen zijn er al genomen.</w:t>
      </w:r>
    </w:p>
    <w:p w14:paraId="3CEAC95A" w14:textId="77777777" w:rsidR="00D64022" w:rsidRPr="00E209F9" w:rsidRDefault="00D64022" w:rsidP="002118E1">
      <w:pPr>
        <w:ind w:left="708"/>
        <w:jc w:val="both"/>
        <w:rPr>
          <w:rFonts w:asciiTheme="minorHAnsi" w:hAnsiTheme="minorHAnsi" w:cstheme="minorHAnsi"/>
          <w:sz w:val="22"/>
          <w:szCs w:val="22"/>
        </w:rPr>
      </w:pPr>
    </w:p>
    <w:p w14:paraId="163B5026" w14:textId="77777777" w:rsidR="00D64022" w:rsidRPr="00A879FA" w:rsidRDefault="00D64022" w:rsidP="002118E1">
      <w:pPr>
        <w:ind w:left="708"/>
        <w:jc w:val="both"/>
        <w:rPr>
          <w:rFonts w:asciiTheme="minorHAnsi" w:hAnsiTheme="minorHAnsi" w:cstheme="minorHAnsi"/>
          <w:b/>
          <w:bCs/>
          <w:sz w:val="22"/>
          <w:szCs w:val="22"/>
          <w:lang w:val="en-US"/>
        </w:rPr>
      </w:pPr>
      <w:r w:rsidRPr="00A879FA">
        <w:rPr>
          <w:b/>
          <w:bCs/>
          <w:sz w:val="22"/>
          <w:szCs w:val="22"/>
          <w:u w:val="single"/>
          <w:lang w:val="nl"/>
        </w:rPr>
        <w:t>Artikel 8</w:t>
      </w:r>
      <w:r w:rsidRPr="00A879FA">
        <w:rPr>
          <w:b/>
          <w:bCs/>
          <w:sz w:val="22"/>
          <w:szCs w:val="22"/>
          <w:lang w:val="nl"/>
        </w:rPr>
        <w:t>. Technische en organisatorische beveiliging</w:t>
      </w:r>
    </w:p>
    <w:p w14:paraId="1996FCF2" w14:textId="77777777" w:rsidR="006208F1" w:rsidRDefault="006208F1" w:rsidP="006208F1">
      <w:pPr>
        <w:jc w:val="both"/>
        <w:rPr>
          <w:rFonts w:asciiTheme="minorHAnsi" w:hAnsiTheme="minorHAnsi" w:cstheme="minorHAnsi"/>
          <w:b/>
          <w:bCs/>
          <w:sz w:val="22"/>
          <w:szCs w:val="22"/>
          <w:lang w:val="en-US"/>
        </w:rPr>
      </w:pPr>
    </w:p>
    <w:p w14:paraId="52EB3365" w14:textId="77777777" w:rsidR="006208F1" w:rsidRPr="00E209F9" w:rsidRDefault="006208F1" w:rsidP="006208F1">
      <w:pPr>
        <w:ind w:left="1416" w:hanging="716"/>
        <w:jc w:val="both"/>
        <w:rPr>
          <w:rFonts w:asciiTheme="minorHAnsi" w:hAnsiTheme="minorHAnsi" w:cstheme="minorHAnsi"/>
          <w:sz w:val="22"/>
          <w:szCs w:val="22"/>
        </w:rPr>
      </w:pPr>
      <w:r>
        <w:rPr>
          <w:sz w:val="22"/>
          <w:szCs w:val="22"/>
          <w:lang w:val="nl"/>
        </w:rPr>
        <w:tab/>
      </w:r>
      <w:r w:rsidR="00D64022" w:rsidRPr="00A879FA">
        <w:rPr>
          <w:sz w:val="22"/>
          <w:szCs w:val="22"/>
          <w:lang w:val="nl"/>
        </w:rPr>
        <w:t>8.1.Verwerker neemt passende en toereikende technische en organisatorische maatregelen met betrekking tot de uit te voeren verwerking van persoonsgegevens om deze gegevens adequaat te beveiligen en te beveiligen tegen verlies of tegen enige vorm van onrechtmatig gebruik of verwerking (zoals ongeoorloofde toegang, aantasting, wijziging of verstrekking van de persoonsgegevens).</w:t>
      </w:r>
      <w:r>
        <w:rPr>
          <w:sz w:val="22"/>
          <w:szCs w:val="22"/>
          <w:lang w:val="nl"/>
        </w:rPr>
        <w:br/>
      </w:r>
    </w:p>
    <w:p w14:paraId="67CC4CAA" w14:textId="77777777" w:rsidR="006208F1" w:rsidRPr="00E209F9" w:rsidRDefault="006208F1" w:rsidP="006208F1">
      <w:pPr>
        <w:ind w:left="1416" w:hanging="716"/>
        <w:jc w:val="both"/>
        <w:rPr>
          <w:rFonts w:asciiTheme="minorHAnsi" w:hAnsiTheme="minorHAnsi" w:cstheme="minorHAnsi"/>
          <w:sz w:val="22"/>
          <w:szCs w:val="22"/>
        </w:rPr>
      </w:pPr>
    </w:p>
    <w:p w14:paraId="1B6BB110" w14:textId="65CE5D70" w:rsidR="00D64022" w:rsidRPr="00E209F9" w:rsidRDefault="006208F1" w:rsidP="006208F1">
      <w:pPr>
        <w:ind w:left="1416" w:hanging="716"/>
        <w:jc w:val="both"/>
        <w:rPr>
          <w:rFonts w:asciiTheme="minorHAnsi" w:hAnsiTheme="minorHAnsi" w:cstheme="minorHAnsi"/>
          <w:sz w:val="22"/>
          <w:szCs w:val="22"/>
        </w:rPr>
      </w:pPr>
      <w:r>
        <w:rPr>
          <w:sz w:val="22"/>
          <w:szCs w:val="22"/>
          <w:lang w:val="nl"/>
        </w:rPr>
        <w:tab/>
      </w:r>
      <w:r w:rsidR="00D64022" w:rsidRPr="00A879FA">
        <w:rPr>
          <w:sz w:val="22"/>
          <w:szCs w:val="22"/>
          <w:lang w:val="nl"/>
        </w:rPr>
        <w:t>8.2.Verwerker heeft in ieder geval de volgende maatregelen genomen:</w:t>
      </w:r>
    </w:p>
    <w:p w14:paraId="0D746E89" w14:textId="77777777" w:rsidR="00D64022" w:rsidRPr="00E209F9" w:rsidRDefault="00D64022" w:rsidP="006208F1">
      <w:pPr>
        <w:ind w:left="1416"/>
        <w:jc w:val="both"/>
        <w:rPr>
          <w:rFonts w:asciiTheme="minorHAnsi" w:hAnsiTheme="minorHAnsi" w:cstheme="minorHAnsi"/>
          <w:sz w:val="22"/>
          <w:szCs w:val="22"/>
        </w:rPr>
      </w:pPr>
      <w:r w:rsidRPr="00A879FA">
        <w:rPr>
          <w:sz w:val="22"/>
          <w:szCs w:val="22"/>
          <w:lang w:val="nl"/>
        </w:rPr>
        <w:t>* Logische toegangscontrole, met behulp van wachtwoorden,</w:t>
      </w:r>
    </w:p>
    <w:p w14:paraId="46C12854" w14:textId="77777777" w:rsidR="00F81ADC" w:rsidRPr="00E209F9" w:rsidRDefault="00F81ADC" w:rsidP="006208F1">
      <w:pPr>
        <w:ind w:left="1416"/>
        <w:jc w:val="both"/>
        <w:rPr>
          <w:rFonts w:asciiTheme="minorHAnsi" w:hAnsiTheme="minorHAnsi" w:cstheme="minorHAnsi"/>
          <w:sz w:val="22"/>
          <w:szCs w:val="22"/>
        </w:rPr>
      </w:pPr>
      <w:r w:rsidRPr="00A879FA">
        <w:rPr>
          <w:sz w:val="22"/>
          <w:szCs w:val="22"/>
          <w:lang w:val="nl"/>
        </w:rPr>
        <w:t>* fysieke maatregelen voor toegangsbeveiliging,</w:t>
      </w:r>
    </w:p>
    <w:p w14:paraId="7B34FEF2" w14:textId="77777777" w:rsidR="00F81ADC" w:rsidRPr="00E209F9" w:rsidRDefault="00F81ADC" w:rsidP="006208F1">
      <w:pPr>
        <w:ind w:left="1416"/>
        <w:jc w:val="both"/>
        <w:rPr>
          <w:rFonts w:asciiTheme="minorHAnsi" w:hAnsiTheme="minorHAnsi" w:cstheme="minorHAnsi"/>
          <w:sz w:val="22"/>
          <w:szCs w:val="22"/>
        </w:rPr>
      </w:pPr>
      <w:r w:rsidRPr="00A879FA">
        <w:rPr>
          <w:sz w:val="22"/>
          <w:szCs w:val="22"/>
          <w:lang w:val="nl"/>
        </w:rPr>
        <w:t>* automatische registratie van alle acties met betrekking tot de persoonsgegevens,</w:t>
      </w:r>
    </w:p>
    <w:p w14:paraId="3B25815A" w14:textId="77777777" w:rsidR="00F81ADC" w:rsidRPr="00E209F9" w:rsidRDefault="00F81ADC" w:rsidP="006208F1">
      <w:pPr>
        <w:ind w:left="1416"/>
        <w:jc w:val="both"/>
        <w:rPr>
          <w:rFonts w:asciiTheme="minorHAnsi" w:hAnsiTheme="minorHAnsi" w:cstheme="minorHAnsi"/>
          <w:sz w:val="22"/>
          <w:szCs w:val="22"/>
        </w:rPr>
      </w:pPr>
      <w:r w:rsidRPr="00A879FA">
        <w:rPr>
          <w:sz w:val="22"/>
          <w:szCs w:val="22"/>
          <w:lang w:val="nl"/>
        </w:rPr>
        <w:t>* versleuteling van digitale bestanden die persoonsgegevens bevatten,</w:t>
      </w:r>
    </w:p>
    <w:p w14:paraId="28E021DA" w14:textId="77777777" w:rsidR="00F81ADC" w:rsidRPr="00E209F9" w:rsidRDefault="00F81ADC" w:rsidP="006208F1">
      <w:pPr>
        <w:ind w:left="1416"/>
        <w:jc w:val="both"/>
        <w:rPr>
          <w:rFonts w:asciiTheme="minorHAnsi" w:hAnsiTheme="minorHAnsi" w:cstheme="minorHAnsi"/>
          <w:sz w:val="22"/>
          <w:szCs w:val="22"/>
        </w:rPr>
      </w:pPr>
      <w:r w:rsidRPr="00A879FA">
        <w:rPr>
          <w:sz w:val="22"/>
          <w:szCs w:val="22"/>
          <w:lang w:val="nl"/>
        </w:rPr>
        <w:t>* een brandwerende en inbraakwerende kluis voor het opslaan van fysieke persoonsgegevens,</w:t>
      </w:r>
    </w:p>
    <w:p w14:paraId="5300C600" w14:textId="2C59B2BA" w:rsidR="00605BC1" w:rsidRPr="00A879FA" w:rsidRDefault="00F81ADC" w:rsidP="006208F1">
      <w:pPr>
        <w:ind w:left="1416"/>
        <w:jc w:val="both"/>
        <w:rPr>
          <w:rFonts w:asciiTheme="minorHAnsi" w:hAnsiTheme="minorHAnsi" w:cstheme="minorHAnsi"/>
          <w:sz w:val="22"/>
          <w:szCs w:val="22"/>
          <w:lang w:val="en-US"/>
        </w:rPr>
      </w:pPr>
      <w:r w:rsidRPr="1345805F">
        <w:rPr>
          <w:sz w:val="22"/>
          <w:szCs w:val="22"/>
          <w:lang w:val="nl"/>
        </w:rPr>
        <w:t>* organisatorische maatregelen voor toegangsbeveiliging,</w:t>
      </w:r>
    </w:p>
    <w:p w14:paraId="2662556D" w14:textId="1BA5753A" w:rsidR="00F81ADC" w:rsidRPr="00E209F9" w:rsidRDefault="00F81ADC" w:rsidP="006208F1">
      <w:pPr>
        <w:pStyle w:val="Lijstalinea"/>
        <w:numPr>
          <w:ilvl w:val="0"/>
          <w:numId w:val="3"/>
        </w:numPr>
        <w:ind w:left="2136"/>
        <w:jc w:val="both"/>
        <w:rPr>
          <w:rFonts w:cstheme="minorHAnsi"/>
        </w:rPr>
      </w:pPr>
      <w:r w:rsidRPr="1345805F">
        <w:rPr>
          <w:lang w:val="nl"/>
        </w:rPr>
        <w:t>het beveiligen van netwerkverbindingen via onder andere Secure Socket Layer (SSL) technologie of vergelijkbare technologie,</w:t>
      </w:r>
    </w:p>
    <w:p w14:paraId="2573F577" w14:textId="4D9EA180" w:rsidR="00F81ADC" w:rsidRPr="00A879FA" w:rsidRDefault="00F81ADC" w:rsidP="006208F1">
      <w:pPr>
        <w:pStyle w:val="Lijstalinea"/>
        <w:numPr>
          <w:ilvl w:val="0"/>
          <w:numId w:val="3"/>
        </w:numPr>
        <w:ind w:left="2136"/>
        <w:jc w:val="both"/>
        <w:rPr>
          <w:rFonts w:cstheme="minorHAnsi"/>
        </w:rPr>
      </w:pPr>
      <w:r w:rsidRPr="1345805F">
        <w:rPr>
          <w:lang w:val="nl"/>
        </w:rPr>
        <w:t>doelgebonden toegangsbeperkingen,</w:t>
      </w:r>
    </w:p>
    <w:p w14:paraId="6C9C98EA" w14:textId="7AAD3CD6" w:rsidR="00F81ADC" w:rsidRPr="00A879FA" w:rsidRDefault="00F81ADC" w:rsidP="006208F1">
      <w:pPr>
        <w:pStyle w:val="Lijstalinea"/>
        <w:numPr>
          <w:ilvl w:val="0"/>
          <w:numId w:val="3"/>
        </w:numPr>
        <w:ind w:left="2136"/>
        <w:jc w:val="both"/>
        <w:rPr>
          <w:rFonts w:cstheme="minorHAnsi"/>
        </w:rPr>
      </w:pPr>
      <w:r w:rsidRPr="1345805F">
        <w:rPr>
          <w:lang w:val="nl"/>
        </w:rPr>
        <w:t>controle op de verleende bevoegdheden.</w:t>
      </w:r>
    </w:p>
    <w:p w14:paraId="4EA33C2C" w14:textId="21230956" w:rsidR="00F81ADC" w:rsidRPr="00E209F9" w:rsidRDefault="006208F1" w:rsidP="006208F1">
      <w:pPr>
        <w:ind w:left="1416" w:hanging="716"/>
        <w:jc w:val="both"/>
        <w:rPr>
          <w:rFonts w:asciiTheme="minorHAnsi" w:hAnsiTheme="minorHAnsi" w:cstheme="minorHAnsi"/>
          <w:sz w:val="22"/>
          <w:szCs w:val="22"/>
        </w:rPr>
      </w:pPr>
      <w:r>
        <w:rPr>
          <w:sz w:val="22"/>
          <w:szCs w:val="22"/>
          <w:lang w:val="nl"/>
        </w:rPr>
        <w:t>8.3</w:t>
      </w:r>
      <w:r>
        <w:rPr>
          <w:sz w:val="22"/>
          <w:szCs w:val="22"/>
          <w:lang w:val="nl"/>
        </w:rPr>
        <w:tab/>
      </w:r>
      <w:r w:rsidR="00F81ADC" w:rsidRPr="00A879FA">
        <w:rPr>
          <w:sz w:val="22"/>
          <w:szCs w:val="22"/>
          <w:lang w:val="nl"/>
        </w:rPr>
        <w:t xml:space="preserve"> In aanvulling op het bepaalde in artikel 8.2. zal verwerker verwerkingsverantwoordelijke</w:t>
      </w:r>
      <w:r w:rsidR="00A562C6">
        <w:rPr>
          <w:sz w:val="22"/>
          <w:szCs w:val="22"/>
          <w:lang w:val="nl"/>
        </w:rPr>
        <w:t xml:space="preserve"> bijstaan bij het nemen van passende technische en organisatorische maatregelen. </w:t>
      </w:r>
    </w:p>
    <w:p w14:paraId="674844DD" w14:textId="77777777" w:rsidR="00F81ADC" w:rsidRPr="00E209F9" w:rsidRDefault="00F81ADC" w:rsidP="002118E1">
      <w:pPr>
        <w:ind w:left="708"/>
        <w:jc w:val="both"/>
        <w:rPr>
          <w:rFonts w:asciiTheme="minorHAnsi" w:hAnsiTheme="minorHAnsi" w:cstheme="minorHAnsi"/>
          <w:sz w:val="22"/>
          <w:szCs w:val="22"/>
        </w:rPr>
      </w:pPr>
    </w:p>
    <w:p w14:paraId="5A86CD2B" w14:textId="77777777" w:rsidR="00F81ADC" w:rsidRPr="00E209F9" w:rsidRDefault="00F81ADC" w:rsidP="002118E1">
      <w:pPr>
        <w:ind w:left="708"/>
        <w:jc w:val="both"/>
        <w:rPr>
          <w:rFonts w:asciiTheme="minorHAnsi" w:hAnsiTheme="minorHAnsi" w:cstheme="minorHAnsi"/>
          <w:b/>
          <w:bCs/>
          <w:sz w:val="22"/>
          <w:szCs w:val="22"/>
        </w:rPr>
      </w:pPr>
      <w:r w:rsidRPr="00A879FA">
        <w:rPr>
          <w:b/>
          <w:bCs/>
          <w:sz w:val="22"/>
          <w:szCs w:val="22"/>
          <w:u w:val="single"/>
          <w:lang w:val="nl"/>
        </w:rPr>
        <w:t>Artikel 9</w:t>
      </w:r>
      <w:r w:rsidRPr="00A879FA">
        <w:rPr>
          <w:b/>
          <w:bCs/>
          <w:sz w:val="22"/>
          <w:szCs w:val="22"/>
          <w:lang w:val="nl"/>
        </w:rPr>
        <w:t>. Het afhandelen van verzoeken van betrokkenen</w:t>
      </w:r>
    </w:p>
    <w:p w14:paraId="724D55BE" w14:textId="77777777" w:rsidR="00C116FC" w:rsidRPr="00E209F9" w:rsidRDefault="00C116FC" w:rsidP="002118E1">
      <w:pPr>
        <w:ind w:left="708"/>
        <w:jc w:val="both"/>
        <w:rPr>
          <w:rFonts w:asciiTheme="minorHAnsi" w:hAnsiTheme="minorHAnsi" w:cstheme="minorHAnsi"/>
          <w:b/>
          <w:bCs/>
          <w:sz w:val="22"/>
          <w:szCs w:val="22"/>
        </w:rPr>
      </w:pPr>
    </w:p>
    <w:p w14:paraId="0079C045" w14:textId="2CC97866" w:rsidR="00F81ADC" w:rsidRPr="00E209F9" w:rsidRDefault="008215A9" w:rsidP="008C0792">
      <w:pPr>
        <w:ind w:left="1416" w:hanging="708"/>
        <w:jc w:val="both"/>
        <w:rPr>
          <w:rFonts w:asciiTheme="minorHAnsi" w:hAnsiTheme="minorHAnsi" w:cstheme="minorHAnsi"/>
          <w:sz w:val="22"/>
          <w:szCs w:val="22"/>
        </w:rPr>
      </w:pPr>
      <w:r>
        <w:rPr>
          <w:sz w:val="22"/>
          <w:szCs w:val="22"/>
          <w:lang w:val="nl"/>
        </w:rPr>
        <w:t xml:space="preserve">9.1.Indien een </w:t>
      </w:r>
      <w:r w:rsidR="008C0792">
        <w:rPr>
          <w:sz w:val="22"/>
          <w:szCs w:val="22"/>
          <w:lang w:val="nl"/>
        </w:rPr>
        <w:tab/>
      </w:r>
      <w:r w:rsidR="008C0792" w:rsidRPr="00A879FA">
        <w:rPr>
          <w:sz w:val="22"/>
          <w:szCs w:val="22"/>
          <w:lang w:val="nl"/>
        </w:rPr>
        <w:t>betrokkene een verzoek tot inzage, correctie, aanvulling, wijziging of afscherming aan verwerker stuurt, zal verwerker dit verzoek in behandeling nemen indien het verzoek gericht is op de verwerking met betrekking tot de doeleinden van verwerker. In alle andere gevallen zal de verwerker het verzoek doorsturen naar de verwerkingsverantwoordelijke die het verzoek verder zal verwerken. De verwerker kan de betrokkene hierover informeren.</w:t>
      </w:r>
    </w:p>
    <w:p w14:paraId="4FF05630" w14:textId="77777777" w:rsidR="008C0792" w:rsidRPr="00E209F9" w:rsidRDefault="008C0792" w:rsidP="008C0792">
      <w:pPr>
        <w:ind w:left="1416" w:hanging="708"/>
        <w:jc w:val="both"/>
        <w:rPr>
          <w:rFonts w:asciiTheme="minorHAnsi" w:hAnsiTheme="minorHAnsi" w:cstheme="minorHAnsi"/>
          <w:sz w:val="22"/>
          <w:szCs w:val="22"/>
        </w:rPr>
      </w:pPr>
    </w:p>
    <w:p w14:paraId="59D1BBC8" w14:textId="0DCDFC50" w:rsidR="009B3F9F" w:rsidRPr="00E209F9" w:rsidRDefault="009B3F9F" w:rsidP="008C0792">
      <w:pPr>
        <w:ind w:left="1416" w:hanging="708"/>
        <w:jc w:val="both"/>
        <w:rPr>
          <w:rFonts w:asciiTheme="minorHAnsi" w:hAnsiTheme="minorHAnsi" w:cstheme="minorHAnsi"/>
          <w:sz w:val="22"/>
          <w:szCs w:val="22"/>
        </w:rPr>
      </w:pPr>
      <w:r w:rsidRPr="00A879FA">
        <w:rPr>
          <w:sz w:val="22"/>
          <w:szCs w:val="22"/>
          <w:lang w:val="nl"/>
        </w:rPr>
        <w:t>9.2. Indien een betrokkene een verzoek tot inzage stuurt naar verwerkingsverantwoordelijke, zal verwerker, indien verwerkingsverantwoordelijke daarom verzoekt, medewerking verlenen voor zover dit mogelijk en redelijk is.</w:t>
      </w:r>
      <w:r w:rsidR="008C0792">
        <w:rPr>
          <w:sz w:val="22"/>
          <w:szCs w:val="22"/>
          <w:lang w:val="nl"/>
        </w:rPr>
        <w:tab/>
      </w:r>
    </w:p>
    <w:p w14:paraId="00349AA5" w14:textId="77777777" w:rsidR="009B3F9F" w:rsidRPr="00E209F9" w:rsidRDefault="009B3F9F" w:rsidP="002118E1">
      <w:pPr>
        <w:jc w:val="both"/>
        <w:rPr>
          <w:rFonts w:asciiTheme="minorHAnsi" w:hAnsiTheme="minorHAnsi" w:cstheme="minorHAnsi"/>
          <w:sz w:val="22"/>
          <w:szCs w:val="22"/>
        </w:rPr>
      </w:pPr>
    </w:p>
    <w:p w14:paraId="7D1D6F4C" w14:textId="7BEC459E" w:rsidR="009B3F9F" w:rsidRPr="00A879FA" w:rsidRDefault="009B3F9F" w:rsidP="002118E1">
      <w:pPr>
        <w:ind w:left="708"/>
        <w:jc w:val="both"/>
        <w:rPr>
          <w:rFonts w:asciiTheme="minorHAnsi" w:hAnsiTheme="minorHAnsi" w:cstheme="minorHAnsi"/>
          <w:b/>
          <w:bCs/>
          <w:sz w:val="22"/>
          <w:szCs w:val="22"/>
          <w:lang w:val="en-US"/>
        </w:rPr>
      </w:pPr>
      <w:r w:rsidRPr="00A879FA">
        <w:rPr>
          <w:b/>
          <w:bCs/>
          <w:sz w:val="22"/>
          <w:szCs w:val="22"/>
          <w:u w:val="single"/>
          <w:lang w:val="nl"/>
        </w:rPr>
        <w:t>Artikel 10</w:t>
      </w:r>
      <w:r w:rsidRPr="00A879FA">
        <w:rPr>
          <w:b/>
          <w:bCs/>
          <w:sz w:val="22"/>
          <w:szCs w:val="22"/>
          <w:lang w:val="nl"/>
        </w:rPr>
        <w:t>. Controle en audit</w:t>
      </w:r>
    </w:p>
    <w:p w14:paraId="4B4DE9CE" w14:textId="77777777" w:rsidR="00C116FC" w:rsidRPr="00A879FA" w:rsidRDefault="00C116FC" w:rsidP="002118E1">
      <w:pPr>
        <w:ind w:left="708"/>
        <w:jc w:val="both"/>
        <w:rPr>
          <w:rFonts w:asciiTheme="minorHAnsi" w:hAnsiTheme="minorHAnsi" w:cstheme="minorHAnsi"/>
          <w:b/>
          <w:bCs/>
          <w:sz w:val="22"/>
          <w:szCs w:val="22"/>
          <w:lang w:val="en-US"/>
        </w:rPr>
      </w:pPr>
    </w:p>
    <w:p w14:paraId="6D43C220" w14:textId="32553306" w:rsidR="009B3F9F" w:rsidRPr="00E209F9" w:rsidRDefault="009B3F9F" w:rsidP="008C0792">
      <w:pPr>
        <w:ind w:left="1416" w:hanging="708"/>
        <w:jc w:val="both"/>
        <w:rPr>
          <w:rFonts w:asciiTheme="minorHAnsi" w:hAnsiTheme="minorHAnsi" w:cstheme="minorHAnsi"/>
          <w:sz w:val="22"/>
          <w:szCs w:val="22"/>
        </w:rPr>
      </w:pPr>
      <w:r w:rsidRPr="00A879FA">
        <w:rPr>
          <w:sz w:val="22"/>
          <w:szCs w:val="22"/>
          <w:lang w:val="nl"/>
        </w:rPr>
        <w:t>10.1. Verwerkingsverantwoordelijke heeft het recht om minimaal één keer per jaar zelfstandig audits uit te (laten) voeren, dan wel te laten uitvoeren door een onafhankelijke derde die gebonden is aan geheimhouding teneinde de naleving van alle punten van deze verwerkersovereenkomst en alles wat daarmee samenhangt te controleren.</w:t>
      </w:r>
      <w:r w:rsidR="008C0792">
        <w:rPr>
          <w:sz w:val="22"/>
          <w:szCs w:val="22"/>
          <w:lang w:val="nl"/>
        </w:rPr>
        <w:tab/>
      </w:r>
    </w:p>
    <w:p w14:paraId="707A6F1C" w14:textId="77777777" w:rsidR="008C0792" w:rsidRPr="00E209F9" w:rsidRDefault="008C0792" w:rsidP="008C0792">
      <w:pPr>
        <w:ind w:left="1416" w:hanging="708"/>
        <w:jc w:val="both"/>
        <w:rPr>
          <w:rFonts w:asciiTheme="minorHAnsi" w:hAnsiTheme="minorHAnsi" w:cstheme="minorHAnsi"/>
          <w:sz w:val="22"/>
          <w:szCs w:val="22"/>
        </w:rPr>
      </w:pPr>
    </w:p>
    <w:p w14:paraId="5B7B3617" w14:textId="124C2BF0" w:rsidR="009B3F9F" w:rsidRPr="00E209F9" w:rsidRDefault="009B3F9F" w:rsidP="1345805F">
      <w:pPr>
        <w:ind w:left="708"/>
        <w:jc w:val="both"/>
        <w:rPr>
          <w:rFonts w:asciiTheme="minorHAnsi" w:hAnsiTheme="minorHAnsi" w:cstheme="minorBidi"/>
          <w:sz w:val="22"/>
          <w:szCs w:val="22"/>
        </w:rPr>
      </w:pPr>
      <w:r w:rsidRPr="1345805F">
        <w:rPr>
          <w:sz w:val="22"/>
          <w:szCs w:val="22"/>
          <w:lang w:val="nl"/>
        </w:rPr>
        <w:lastRenderedPageBreak/>
        <w:t>10.2.Deze audit kan in ieder geval plaatsvinden in geval van een concreet vermoeden van misbruik van persoonsgegevens door de verwerker.</w:t>
      </w:r>
      <w:r w:rsidRPr="00F5500E">
        <w:rPr>
          <w:lang w:val="nl"/>
        </w:rPr>
        <w:tab/>
      </w:r>
      <w:r w:rsidRPr="00F5500E">
        <w:rPr>
          <w:lang w:val="nl"/>
        </w:rPr>
        <w:tab/>
      </w:r>
    </w:p>
    <w:p w14:paraId="7868FFCA" w14:textId="7192BA5C" w:rsidR="1345805F" w:rsidRPr="00E209F9" w:rsidRDefault="1345805F" w:rsidP="1345805F">
      <w:pPr>
        <w:ind w:left="708"/>
        <w:jc w:val="both"/>
        <w:rPr>
          <w:rFonts w:asciiTheme="minorHAnsi" w:hAnsiTheme="minorHAnsi" w:cstheme="minorBidi"/>
          <w:sz w:val="22"/>
          <w:szCs w:val="22"/>
        </w:rPr>
      </w:pPr>
    </w:p>
    <w:p w14:paraId="20D702EC" w14:textId="10E7EF6C" w:rsidR="00F21B18" w:rsidRPr="00E209F9" w:rsidRDefault="00F21B18" w:rsidP="1345805F">
      <w:pPr>
        <w:ind w:left="1416" w:hanging="708"/>
        <w:jc w:val="both"/>
        <w:rPr>
          <w:rFonts w:asciiTheme="minorHAnsi" w:hAnsiTheme="minorHAnsi" w:cstheme="minorBidi"/>
          <w:sz w:val="22"/>
          <w:szCs w:val="22"/>
        </w:rPr>
      </w:pPr>
      <w:r w:rsidRPr="1345805F">
        <w:rPr>
          <w:sz w:val="22"/>
          <w:szCs w:val="22"/>
          <w:lang w:val="nl"/>
        </w:rPr>
        <w:t>10.3. Verwerker zal aan de audit meewerken en alle redelijkerwijs voor de audit relevante informatie zo spoedig mogelijk beschikbaar stellen.</w:t>
      </w:r>
      <w:r w:rsidRPr="00F5500E">
        <w:rPr>
          <w:lang w:val="nl"/>
        </w:rPr>
        <w:tab/>
      </w:r>
    </w:p>
    <w:p w14:paraId="18B2F275" w14:textId="77777777" w:rsidR="008C0792" w:rsidRPr="00E209F9" w:rsidRDefault="008C0792" w:rsidP="008C0792">
      <w:pPr>
        <w:ind w:left="1416" w:hanging="708"/>
        <w:jc w:val="both"/>
        <w:rPr>
          <w:rFonts w:asciiTheme="minorHAnsi" w:hAnsiTheme="minorHAnsi" w:cstheme="minorHAnsi"/>
          <w:sz w:val="22"/>
          <w:szCs w:val="22"/>
        </w:rPr>
      </w:pPr>
    </w:p>
    <w:p w14:paraId="7397E728" w14:textId="68E39D12" w:rsidR="00F21B18" w:rsidRPr="00E209F9" w:rsidRDefault="00F21B18" w:rsidP="008C0792">
      <w:pPr>
        <w:ind w:left="1416" w:hanging="708"/>
        <w:jc w:val="both"/>
        <w:rPr>
          <w:rFonts w:asciiTheme="minorHAnsi" w:hAnsiTheme="minorHAnsi" w:cstheme="minorHAnsi"/>
          <w:sz w:val="22"/>
          <w:szCs w:val="22"/>
        </w:rPr>
      </w:pPr>
      <w:r w:rsidRPr="00A879FA">
        <w:rPr>
          <w:sz w:val="22"/>
          <w:szCs w:val="22"/>
          <w:lang w:val="nl"/>
        </w:rPr>
        <w:t>10.4. De bevindingen die voortvloeien uit de uitgevoerde audit zullen door de partijen in onderling overleg worden beoordeeld en als gevolg daarvan worden beoordeeld of deze door een van de partijen of door beide partijen gezamenlijk zullen worden uitgevoerd.</w:t>
      </w:r>
      <w:r w:rsidR="008C0792">
        <w:rPr>
          <w:sz w:val="22"/>
          <w:szCs w:val="22"/>
          <w:lang w:val="nl"/>
        </w:rPr>
        <w:tab/>
      </w:r>
    </w:p>
    <w:p w14:paraId="6D266EFA" w14:textId="77777777" w:rsidR="008C0792" w:rsidRPr="00E209F9" w:rsidRDefault="008C0792" w:rsidP="008C0792">
      <w:pPr>
        <w:ind w:left="1416" w:hanging="708"/>
        <w:jc w:val="both"/>
        <w:rPr>
          <w:rFonts w:asciiTheme="minorHAnsi" w:hAnsiTheme="minorHAnsi" w:cstheme="minorHAnsi"/>
          <w:sz w:val="22"/>
          <w:szCs w:val="22"/>
        </w:rPr>
      </w:pPr>
    </w:p>
    <w:p w14:paraId="258BD80D" w14:textId="21460BCB" w:rsidR="00F21B18" w:rsidRPr="00E209F9" w:rsidRDefault="00F21B18" w:rsidP="008C0792">
      <w:pPr>
        <w:ind w:left="1416" w:hanging="708"/>
        <w:jc w:val="both"/>
        <w:rPr>
          <w:rFonts w:asciiTheme="minorHAnsi" w:hAnsiTheme="minorHAnsi" w:cstheme="minorHAnsi"/>
          <w:sz w:val="22"/>
          <w:szCs w:val="22"/>
        </w:rPr>
      </w:pPr>
      <w:r w:rsidRPr="00A879FA">
        <w:rPr>
          <w:sz w:val="22"/>
          <w:szCs w:val="22"/>
          <w:lang w:val="nl"/>
        </w:rPr>
        <w:t>10.5. De kosten van de audit komen voor rekening van verwerker indien blijkt dat werkzaamheden niet conform de verwerkersovereenkomst zijn uitgevoerd en/of er fouten in de bevindingen worden geconstateerd, die aan verwerker moeten worden toegerekend. In alle andere gevallen worden de kosten van de audit gedragen door de verantwoordelijke persoon.</w:t>
      </w:r>
      <w:r w:rsidR="008C0792">
        <w:rPr>
          <w:sz w:val="22"/>
          <w:szCs w:val="22"/>
          <w:lang w:val="nl"/>
        </w:rPr>
        <w:tab/>
      </w:r>
    </w:p>
    <w:p w14:paraId="00EC4192" w14:textId="77777777" w:rsidR="00F21B18" w:rsidRPr="00E209F9" w:rsidRDefault="00F21B18" w:rsidP="002118E1">
      <w:pPr>
        <w:ind w:left="708"/>
        <w:jc w:val="both"/>
        <w:rPr>
          <w:rFonts w:asciiTheme="minorHAnsi" w:hAnsiTheme="minorHAnsi" w:cstheme="minorHAnsi"/>
          <w:sz w:val="22"/>
          <w:szCs w:val="22"/>
        </w:rPr>
      </w:pPr>
    </w:p>
    <w:p w14:paraId="029C1F29" w14:textId="4430D21F" w:rsidR="00F21B18" w:rsidRPr="00E209F9" w:rsidRDefault="00F21B18" w:rsidP="002118E1">
      <w:pPr>
        <w:ind w:left="708"/>
        <w:jc w:val="both"/>
        <w:rPr>
          <w:rFonts w:asciiTheme="minorHAnsi" w:hAnsiTheme="minorHAnsi" w:cstheme="minorHAnsi"/>
          <w:b/>
          <w:bCs/>
          <w:sz w:val="22"/>
          <w:szCs w:val="22"/>
        </w:rPr>
      </w:pPr>
      <w:r w:rsidRPr="00A879FA">
        <w:rPr>
          <w:b/>
          <w:bCs/>
          <w:sz w:val="22"/>
          <w:szCs w:val="22"/>
          <w:u w:val="single"/>
          <w:lang w:val="nl"/>
        </w:rPr>
        <w:t>Artikel 11</w:t>
      </w:r>
      <w:r w:rsidRPr="00A879FA">
        <w:rPr>
          <w:b/>
          <w:bCs/>
          <w:sz w:val="22"/>
          <w:szCs w:val="22"/>
          <w:lang w:val="nl"/>
        </w:rPr>
        <w:t>. Verzekering en aansprakelijkheid</w:t>
      </w:r>
    </w:p>
    <w:p w14:paraId="4C839E39" w14:textId="77777777" w:rsidR="008C0792" w:rsidRPr="00E209F9" w:rsidRDefault="008C0792" w:rsidP="002118E1">
      <w:pPr>
        <w:ind w:left="708"/>
        <w:jc w:val="both"/>
        <w:rPr>
          <w:rFonts w:asciiTheme="minorHAnsi" w:hAnsiTheme="minorHAnsi" w:cstheme="minorHAnsi"/>
          <w:b/>
          <w:bCs/>
          <w:sz w:val="22"/>
          <w:szCs w:val="22"/>
        </w:rPr>
      </w:pPr>
    </w:p>
    <w:p w14:paraId="3A642650" w14:textId="7059C0F4" w:rsidR="00F21B18" w:rsidRPr="00E209F9" w:rsidRDefault="00F21B18" w:rsidP="008C0792">
      <w:pPr>
        <w:ind w:left="1416" w:hanging="708"/>
        <w:jc w:val="both"/>
        <w:rPr>
          <w:rFonts w:asciiTheme="minorHAnsi" w:hAnsiTheme="minorHAnsi" w:cstheme="minorHAnsi"/>
          <w:sz w:val="22"/>
          <w:szCs w:val="22"/>
        </w:rPr>
      </w:pPr>
      <w:r w:rsidRPr="00A879FA">
        <w:rPr>
          <w:sz w:val="22"/>
          <w:szCs w:val="22"/>
          <w:lang w:val="nl"/>
        </w:rPr>
        <w:t xml:space="preserve">11.1. Verwerker heeft zijn aansprakelijkheid voortvloeiend uit of in verband met deze verwerkersovereenkomst en de overeenkomst adequaat verzekerd en zal die aansprakelijkheid verzekerd houden door middel van een beroepsaansprakelijkheidsverzekering gedurende de looptijd van die verzekeringen en gedurende ten minste 1 jaar na het einde daarvan door middel van een beroepsaansprakelijkheidsverzekering. </w:t>
      </w:r>
      <w:r w:rsidR="008C0792">
        <w:rPr>
          <w:sz w:val="22"/>
          <w:szCs w:val="22"/>
          <w:lang w:val="nl"/>
        </w:rPr>
        <w:tab/>
      </w:r>
    </w:p>
    <w:p w14:paraId="0E1CFEF2" w14:textId="77777777" w:rsidR="008C0792" w:rsidRPr="00E209F9" w:rsidRDefault="008C0792" w:rsidP="008C0792">
      <w:pPr>
        <w:ind w:left="1416" w:hanging="708"/>
        <w:jc w:val="both"/>
        <w:rPr>
          <w:rFonts w:asciiTheme="minorHAnsi" w:hAnsiTheme="minorHAnsi" w:cstheme="minorHAnsi"/>
          <w:sz w:val="22"/>
          <w:szCs w:val="22"/>
        </w:rPr>
      </w:pPr>
    </w:p>
    <w:p w14:paraId="2F1E95CD" w14:textId="096D3620" w:rsidR="00F21B18" w:rsidRPr="00E209F9" w:rsidRDefault="00F21B18" w:rsidP="008C0792">
      <w:pPr>
        <w:ind w:left="1416" w:hanging="708"/>
        <w:jc w:val="both"/>
        <w:rPr>
          <w:rFonts w:asciiTheme="minorHAnsi" w:hAnsiTheme="minorHAnsi" w:cstheme="minorHAnsi"/>
          <w:sz w:val="22"/>
          <w:szCs w:val="22"/>
        </w:rPr>
      </w:pPr>
      <w:r w:rsidRPr="00A879FA">
        <w:rPr>
          <w:sz w:val="22"/>
          <w:szCs w:val="22"/>
          <w:lang w:val="nl"/>
        </w:rPr>
        <w:t>11.2. Op eerste verzoek van verwerkingsverantwoordelijke kan verwerker een kopie van de verzekeringspolis en verzekeringsvoorwaarden aan verwerkingsverantwoordelijke verstrekken.</w:t>
      </w:r>
      <w:r w:rsidR="008C0792">
        <w:rPr>
          <w:sz w:val="22"/>
          <w:szCs w:val="22"/>
          <w:lang w:val="nl"/>
        </w:rPr>
        <w:tab/>
      </w:r>
    </w:p>
    <w:p w14:paraId="5BDA74FE" w14:textId="77777777" w:rsidR="008C0792" w:rsidRPr="00E209F9" w:rsidRDefault="008C0792" w:rsidP="008C0792">
      <w:pPr>
        <w:ind w:left="1416" w:hanging="708"/>
        <w:jc w:val="both"/>
        <w:rPr>
          <w:rFonts w:asciiTheme="minorHAnsi" w:hAnsiTheme="minorHAnsi" w:cstheme="minorHAnsi"/>
          <w:sz w:val="22"/>
          <w:szCs w:val="22"/>
        </w:rPr>
      </w:pPr>
    </w:p>
    <w:p w14:paraId="4365B6AF" w14:textId="43910618" w:rsidR="00F21B18" w:rsidRPr="00E209F9" w:rsidRDefault="00F21B18" w:rsidP="008C0792">
      <w:pPr>
        <w:ind w:left="1416" w:hanging="708"/>
        <w:jc w:val="both"/>
        <w:rPr>
          <w:rFonts w:asciiTheme="minorHAnsi" w:hAnsiTheme="minorHAnsi" w:cstheme="minorHAnsi"/>
          <w:sz w:val="22"/>
          <w:szCs w:val="22"/>
        </w:rPr>
      </w:pPr>
      <w:r w:rsidRPr="00A879FA">
        <w:rPr>
          <w:sz w:val="22"/>
          <w:szCs w:val="22"/>
          <w:lang w:val="nl"/>
        </w:rPr>
        <w:t>11.3. De verwerker verklaart dat hij de verzekeringspremies tijdig heeft betaald en zal betalen en dat hij de verzekeraar tijdig op de hoogte stelt van elke claim van de verwerkingsverantwoordelijke of van elke omstandigheid die aanleiding zou kunnen geven tot het doen gelden van een claim.</w:t>
      </w:r>
      <w:r w:rsidR="008C0792">
        <w:rPr>
          <w:sz w:val="22"/>
          <w:szCs w:val="22"/>
          <w:lang w:val="nl"/>
        </w:rPr>
        <w:tab/>
      </w:r>
    </w:p>
    <w:p w14:paraId="01C50E8D" w14:textId="77777777" w:rsidR="008C0792" w:rsidRPr="00E209F9" w:rsidRDefault="008C0792" w:rsidP="002118E1">
      <w:pPr>
        <w:ind w:left="708"/>
        <w:jc w:val="both"/>
        <w:rPr>
          <w:rFonts w:asciiTheme="minorHAnsi" w:hAnsiTheme="minorHAnsi" w:cstheme="minorHAnsi"/>
          <w:sz w:val="22"/>
          <w:szCs w:val="22"/>
        </w:rPr>
      </w:pPr>
    </w:p>
    <w:p w14:paraId="301E2FEA" w14:textId="62CD1467" w:rsidR="00F21B18" w:rsidRPr="00E209F9" w:rsidRDefault="00F21B18" w:rsidP="008C0792">
      <w:pPr>
        <w:ind w:left="1416" w:hanging="708"/>
        <w:jc w:val="both"/>
        <w:rPr>
          <w:rFonts w:asciiTheme="minorHAnsi" w:hAnsiTheme="minorHAnsi" w:cstheme="minorHAnsi"/>
          <w:sz w:val="22"/>
          <w:szCs w:val="22"/>
        </w:rPr>
      </w:pPr>
      <w:r w:rsidRPr="00A879FA">
        <w:rPr>
          <w:sz w:val="22"/>
          <w:szCs w:val="22"/>
          <w:lang w:val="nl"/>
        </w:rPr>
        <w:t>11.4. Verwerker is aansprakelijk voor alle schade die verwerkingsverantwoordelijke lijdt als gevolg van enige toerekenbare tekortkoming in de nakoming van de verwerkersovereenkomst alsmede wegens een onrechtmatige daad van verwerker of enig ander handelen of nalaten van verwerker dat schade of nadeel toebrengt aan verwerkingsverantwoordelijke en vrijwaart verwerkingsverantwoordelijke voor alle aanspraken van derden ter zake.</w:t>
      </w:r>
      <w:r w:rsidR="008C0792">
        <w:rPr>
          <w:sz w:val="22"/>
          <w:szCs w:val="22"/>
          <w:lang w:val="nl"/>
        </w:rPr>
        <w:tab/>
      </w:r>
    </w:p>
    <w:p w14:paraId="3A9A554A" w14:textId="77777777" w:rsidR="00B35671" w:rsidRPr="00E209F9" w:rsidRDefault="00B35671" w:rsidP="002118E1">
      <w:pPr>
        <w:ind w:left="708"/>
        <w:jc w:val="both"/>
        <w:rPr>
          <w:rFonts w:asciiTheme="minorHAnsi" w:hAnsiTheme="minorHAnsi" w:cstheme="minorHAnsi"/>
          <w:sz w:val="22"/>
          <w:szCs w:val="22"/>
        </w:rPr>
      </w:pPr>
    </w:p>
    <w:p w14:paraId="4DC6BE9D" w14:textId="26E24785" w:rsidR="00B35671" w:rsidRPr="00E209F9" w:rsidRDefault="00B35671" w:rsidP="002118E1">
      <w:pPr>
        <w:ind w:left="708"/>
        <w:jc w:val="both"/>
        <w:rPr>
          <w:rFonts w:asciiTheme="minorHAnsi" w:hAnsiTheme="minorHAnsi" w:cstheme="minorHAnsi"/>
          <w:b/>
          <w:bCs/>
          <w:sz w:val="22"/>
          <w:szCs w:val="22"/>
        </w:rPr>
      </w:pPr>
      <w:r w:rsidRPr="00A879FA">
        <w:rPr>
          <w:b/>
          <w:bCs/>
          <w:sz w:val="22"/>
          <w:szCs w:val="22"/>
          <w:u w:val="single"/>
          <w:lang w:val="nl"/>
        </w:rPr>
        <w:t>Artikel 12</w:t>
      </w:r>
      <w:r w:rsidRPr="00A879FA">
        <w:rPr>
          <w:b/>
          <w:bCs/>
          <w:sz w:val="22"/>
          <w:szCs w:val="22"/>
          <w:lang w:val="nl"/>
        </w:rPr>
        <w:t>. Duur en beëindiging</w:t>
      </w:r>
    </w:p>
    <w:p w14:paraId="23B43247" w14:textId="77777777" w:rsidR="00C116FC" w:rsidRPr="00E209F9" w:rsidRDefault="00C116FC" w:rsidP="002118E1">
      <w:pPr>
        <w:ind w:left="708"/>
        <w:jc w:val="both"/>
        <w:rPr>
          <w:rFonts w:asciiTheme="minorHAnsi" w:hAnsiTheme="minorHAnsi" w:cstheme="minorHAnsi"/>
          <w:b/>
          <w:bCs/>
          <w:sz w:val="22"/>
          <w:szCs w:val="22"/>
        </w:rPr>
      </w:pPr>
    </w:p>
    <w:p w14:paraId="6FB21697" w14:textId="3453EE57" w:rsidR="00B35671" w:rsidRPr="00E209F9" w:rsidRDefault="00B35671" w:rsidP="1345805F">
      <w:pPr>
        <w:ind w:left="708"/>
        <w:jc w:val="both"/>
        <w:rPr>
          <w:rFonts w:asciiTheme="minorHAnsi" w:hAnsiTheme="minorHAnsi" w:cstheme="minorBidi"/>
          <w:sz w:val="22"/>
          <w:szCs w:val="22"/>
        </w:rPr>
      </w:pPr>
      <w:r w:rsidRPr="1345805F">
        <w:rPr>
          <w:sz w:val="22"/>
          <w:szCs w:val="22"/>
          <w:lang w:val="nl"/>
        </w:rPr>
        <w:t>12.1.Deze verwerkersovereenkomst is tot stand gekomen tijdens de uitvoering van de hoofdovereenkomst</w:t>
      </w:r>
      <w:r w:rsidRPr="00F5500E">
        <w:rPr>
          <w:lang w:val="nl"/>
        </w:rPr>
        <w:tab/>
      </w:r>
      <w:r w:rsidRPr="00F5500E">
        <w:rPr>
          <w:lang w:val="nl"/>
        </w:rPr>
        <w:tab/>
      </w:r>
    </w:p>
    <w:p w14:paraId="1B584F90" w14:textId="77777777" w:rsidR="008666A1" w:rsidRPr="00E209F9" w:rsidRDefault="008666A1" w:rsidP="002118E1">
      <w:pPr>
        <w:ind w:left="708"/>
        <w:jc w:val="both"/>
        <w:rPr>
          <w:rFonts w:asciiTheme="minorHAnsi" w:hAnsiTheme="minorHAnsi" w:cstheme="minorHAnsi"/>
          <w:sz w:val="22"/>
          <w:szCs w:val="22"/>
        </w:rPr>
      </w:pPr>
    </w:p>
    <w:p w14:paraId="6DA85202" w14:textId="58A7D606" w:rsidR="00B35671" w:rsidRPr="00E209F9" w:rsidRDefault="00B35671" w:rsidP="002118E1">
      <w:pPr>
        <w:ind w:left="708"/>
        <w:jc w:val="both"/>
        <w:rPr>
          <w:rFonts w:asciiTheme="minorHAnsi" w:hAnsiTheme="minorHAnsi" w:cstheme="minorHAnsi"/>
          <w:sz w:val="22"/>
          <w:szCs w:val="22"/>
        </w:rPr>
      </w:pPr>
      <w:r w:rsidRPr="00A879FA">
        <w:rPr>
          <w:sz w:val="22"/>
          <w:szCs w:val="22"/>
          <w:lang w:val="nl"/>
        </w:rPr>
        <w:t>12.2. De verwerkersovereenkomst kan tussentijds niet worden opgezegd.</w:t>
      </w:r>
      <w:r w:rsidR="008666A1">
        <w:rPr>
          <w:sz w:val="22"/>
          <w:szCs w:val="22"/>
          <w:lang w:val="nl"/>
        </w:rPr>
        <w:tab/>
      </w:r>
    </w:p>
    <w:p w14:paraId="0ECCD959" w14:textId="77777777" w:rsidR="008666A1" w:rsidRPr="00E209F9" w:rsidRDefault="008666A1" w:rsidP="002118E1">
      <w:pPr>
        <w:ind w:left="708"/>
        <w:jc w:val="both"/>
        <w:rPr>
          <w:rFonts w:asciiTheme="minorHAnsi" w:hAnsiTheme="minorHAnsi" w:cstheme="minorHAnsi"/>
          <w:sz w:val="22"/>
          <w:szCs w:val="22"/>
        </w:rPr>
      </w:pPr>
    </w:p>
    <w:p w14:paraId="6D5EF881" w14:textId="1640D659" w:rsidR="00B35671" w:rsidRPr="00E209F9" w:rsidRDefault="00B35671" w:rsidP="1345805F">
      <w:pPr>
        <w:ind w:left="1416" w:hanging="708"/>
        <w:jc w:val="both"/>
        <w:rPr>
          <w:rFonts w:asciiTheme="minorHAnsi" w:hAnsiTheme="minorHAnsi" w:cstheme="minorBidi"/>
          <w:sz w:val="22"/>
          <w:szCs w:val="22"/>
        </w:rPr>
      </w:pPr>
      <w:r w:rsidRPr="1345805F">
        <w:rPr>
          <w:sz w:val="22"/>
          <w:szCs w:val="22"/>
          <w:lang w:val="nl"/>
        </w:rPr>
        <w:t>12.3. Deze verwerkersovereenkomst kan slechts schriftelijk worden gewijzigd of aangevuld door een door beide partijen opgesteld en ondertekend document door de bevoegde personen of diens gemachtigde vertegenwoordigers.</w:t>
      </w:r>
      <w:r w:rsidRPr="00F5500E">
        <w:rPr>
          <w:lang w:val="nl"/>
        </w:rPr>
        <w:tab/>
      </w:r>
    </w:p>
    <w:p w14:paraId="5161BC3F" w14:textId="77777777" w:rsidR="008666A1" w:rsidRPr="00E209F9" w:rsidRDefault="008666A1" w:rsidP="008666A1">
      <w:pPr>
        <w:ind w:left="1416" w:hanging="708"/>
        <w:jc w:val="both"/>
        <w:rPr>
          <w:rFonts w:asciiTheme="minorHAnsi" w:hAnsiTheme="minorHAnsi" w:cstheme="minorHAnsi"/>
          <w:sz w:val="22"/>
          <w:szCs w:val="22"/>
        </w:rPr>
      </w:pPr>
    </w:p>
    <w:p w14:paraId="6F706EB6" w14:textId="28A05EB6" w:rsidR="00B35671" w:rsidRPr="00E209F9" w:rsidRDefault="00B35671" w:rsidP="008666A1">
      <w:pPr>
        <w:ind w:left="1416" w:hanging="708"/>
        <w:jc w:val="both"/>
        <w:rPr>
          <w:rFonts w:asciiTheme="minorHAnsi" w:hAnsiTheme="minorHAnsi" w:cstheme="minorHAnsi"/>
          <w:sz w:val="22"/>
          <w:szCs w:val="22"/>
        </w:rPr>
      </w:pPr>
      <w:r w:rsidRPr="00A879FA">
        <w:rPr>
          <w:sz w:val="22"/>
          <w:szCs w:val="22"/>
          <w:lang w:val="nl"/>
        </w:rPr>
        <w:lastRenderedPageBreak/>
        <w:t>12.4.Verwerker zal alle medewerking verlenen aan het aanpassen van deze overeenkomst om deze geschikt te maken voor eventuele nieuwe privacywetgeving.</w:t>
      </w:r>
      <w:r w:rsidR="008666A1">
        <w:rPr>
          <w:sz w:val="22"/>
          <w:szCs w:val="22"/>
          <w:lang w:val="nl"/>
        </w:rPr>
        <w:tab/>
      </w:r>
    </w:p>
    <w:p w14:paraId="584D3517" w14:textId="77777777" w:rsidR="008666A1" w:rsidRPr="00E209F9" w:rsidRDefault="008666A1" w:rsidP="008666A1">
      <w:pPr>
        <w:ind w:left="1416" w:hanging="708"/>
        <w:jc w:val="both"/>
        <w:rPr>
          <w:rFonts w:asciiTheme="minorHAnsi" w:hAnsiTheme="minorHAnsi" w:cstheme="minorHAnsi"/>
          <w:sz w:val="22"/>
          <w:szCs w:val="22"/>
        </w:rPr>
      </w:pPr>
    </w:p>
    <w:p w14:paraId="3CFB4ED2" w14:textId="27F8CC6E" w:rsidR="00B46159" w:rsidRPr="00E209F9" w:rsidRDefault="00B35671" w:rsidP="635D807E">
      <w:pPr>
        <w:ind w:left="1416" w:hanging="708"/>
        <w:jc w:val="both"/>
        <w:rPr>
          <w:rFonts w:asciiTheme="minorHAnsi" w:hAnsiTheme="minorHAnsi" w:cstheme="minorBidi"/>
          <w:sz w:val="22"/>
          <w:szCs w:val="22"/>
        </w:rPr>
      </w:pPr>
      <w:r w:rsidRPr="635D807E">
        <w:rPr>
          <w:sz w:val="22"/>
          <w:szCs w:val="22"/>
          <w:lang w:val="nl"/>
        </w:rPr>
        <w:t>12.5. In geval van beëindiging, ontbinding of beëindiging van deze verwerkersovereenkomst, op verzoek, op welke grond of wijze dan ook, zal verwerker op eigen initiatief alle persoonsgegevens aan verwerkingsverantwoordelijke ter beschikking stellen op de wijze en in het formaat dat verwerkingsverantwoordelijke wenst, de verwerking van de persoonsgegevens onmiddellijk staken, alle documenten waarin de persoonsgegevens zijn vastgelegd ter beschikking stellen aan verwerkingsverantwoordelijke,   en alle elektronisch opgeslagen persoonsgegevens permanent van de gegevensdrager verwijderen of, voor zover permanente verwijdering van de gegevensdrager niet mogelijk is, de gegevensdrager vernietigen. Verwerker bevestigt op eerste verzoek van verwerkingsverantwoordelijke schriftelijk aan verwerkingsverantwoordelijke dat verwerker aan alle verplichtingen uit hoofde van dit artikel heeft voldaan.</w:t>
      </w:r>
      <w:r w:rsidRPr="00251696">
        <w:rPr>
          <w:lang w:val="nl"/>
        </w:rPr>
        <w:tab/>
      </w:r>
    </w:p>
    <w:p w14:paraId="0F9A2E5F" w14:textId="77777777" w:rsidR="008666A1" w:rsidRPr="00E209F9" w:rsidRDefault="008666A1" w:rsidP="008666A1">
      <w:pPr>
        <w:ind w:left="1416" w:hanging="708"/>
        <w:jc w:val="both"/>
        <w:rPr>
          <w:rFonts w:asciiTheme="minorHAnsi" w:hAnsiTheme="minorHAnsi" w:cstheme="minorHAnsi"/>
          <w:sz w:val="22"/>
          <w:szCs w:val="22"/>
        </w:rPr>
      </w:pPr>
    </w:p>
    <w:p w14:paraId="045EB5C4" w14:textId="28F1A085" w:rsidR="00B57893" w:rsidRPr="00E209F9" w:rsidRDefault="00B57893" w:rsidP="008666A1">
      <w:pPr>
        <w:ind w:left="1416" w:hanging="708"/>
        <w:jc w:val="both"/>
        <w:rPr>
          <w:rFonts w:asciiTheme="minorHAnsi" w:hAnsiTheme="minorHAnsi" w:cstheme="minorHAnsi"/>
          <w:sz w:val="22"/>
          <w:szCs w:val="22"/>
        </w:rPr>
      </w:pPr>
      <w:r w:rsidRPr="00A879FA">
        <w:rPr>
          <w:sz w:val="22"/>
          <w:szCs w:val="22"/>
          <w:lang w:val="nl"/>
        </w:rPr>
        <w:t>12.6. Indien en voor zover verwerker aantoont dat dit noodzakelijk is in verband met de geldigheid van een eventuele wettelijke bewaartermijn of om aan verwerkingsverantwoordelijke te bewijzen dat hij aan zijn verplichtingen heeft voldaan, is verwerker, in afwijking van het bepaalde in artikel 11.5., gerechtigd een kopie te bewaren van de gegevens die betrekking hebben op de nakoming van zijn verplichtingen jegens verwerkingsverantwoordelijke voor die bewaartermijn en de periode waarover deze heeft voldaan dat moet bewijs hebben. Na het verstrijken van de hiervoor genoemde termijnen zal verwerker alsnog de betreffende gegevens vernietigen en de verwerkingsverantwoordelijke daarvan het bewijs leveren.</w:t>
      </w:r>
      <w:r w:rsidR="008666A1">
        <w:rPr>
          <w:sz w:val="22"/>
          <w:szCs w:val="22"/>
          <w:lang w:val="nl"/>
        </w:rPr>
        <w:tab/>
      </w:r>
    </w:p>
    <w:p w14:paraId="406FD328" w14:textId="77777777" w:rsidR="00B57893" w:rsidRPr="00E209F9" w:rsidRDefault="00B57893" w:rsidP="002118E1">
      <w:pPr>
        <w:ind w:left="708"/>
        <w:jc w:val="both"/>
        <w:rPr>
          <w:rFonts w:asciiTheme="minorHAnsi" w:hAnsiTheme="minorHAnsi" w:cstheme="minorHAnsi"/>
          <w:sz w:val="22"/>
          <w:szCs w:val="22"/>
        </w:rPr>
      </w:pPr>
    </w:p>
    <w:p w14:paraId="0F636E97" w14:textId="780BB120" w:rsidR="00FA392A" w:rsidRPr="00E209F9" w:rsidRDefault="00FA392A" w:rsidP="002118E1">
      <w:pPr>
        <w:ind w:left="708"/>
        <w:jc w:val="both"/>
        <w:rPr>
          <w:rFonts w:asciiTheme="minorHAnsi" w:hAnsiTheme="minorHAnsi" w:cstheme="minorHAnsi"/>
          <w:b/>
          <w:bCs/>
          <w:sz w:val="22"/>
          <w:szCs w:val="22"/>
        </w:rPr>
      </w:pPr>
      <w:r w:rsidRPr="00A879FA">
        <w:rPr>
          <w:b/>
          <w:bCs/>
          <w:sz w:val="22"/>
          <w:szCs w:val="22"/>
          <w:u w:val="single"/>
          <w:lang w:val="nl"/>
        </w:rPr>
        <w:t>Artikel 13</w:t>
      </w:r>
      <w:r w:rsidRPr="00A879FA">
        <w:rPr>
          <w:b/>
          <w:bCs/>
          <w:sz w:val="22"/>
          <w:szCs w:val="22"/>
          <w:lang w:val="nl"/>
        </w:rPr>
        <w:t xml:space="preserve"> Sanctiebepaling</w:t>
      </w:r>
    </w:p>
    <w:p w14:paraId="59A83350" w14:textId="77777777" w:rsidR="008666A1" w:rsidRPr="00E209F9" w:rsidRDefault="008666A1" w:rsidP="008666A1">
      <w:pPr>
        <w:ind w:left="1416" w:hanging="708"/>
        <w:jc w:val="both"/>
        <w:rPr>
          <w:rFonts w:asciiTheme="minorHAnsi" w:hAnsiTheme="minorHAnsi" w:cstheme="minorHAnsi"/>
          <w:sz w:val="22"/>
          <w:szCs w:val="22"/>
        </w:rPr>
      </w:pPr>
    </w:p>
    <w:p w14:paraId="63813DB1" w14:textId="754CB3F4" w:rsidR="00FA392A" w:rsidRPr="00E209F9" w:rsidRDefault="00FA392A" w:rsidP="00A26459">
      <w:pPr>
        <w:ind w:left="708"/>
        <w:rPr>
          <w:rFonts w:asciiTheme="minorHAnsi" w:hAnsiTheme="minorHAnsi" w:cstheme="minorBidi"/>
          <w:sz w:val="22"/>
          <w:szCs w:val="22"/>
        </w:rPr>
      </w:pPr>
      <w:r w:rsidRPr="1345805F">
        <w:rPr>
          <w:sz w:val="22"/>
          <w:szCs w:val="22"/>
          <w:lang w:val="nl"/>
        </w:rPr>
        <w:t>13.1. Bij overtreding van deze verwerkersovereenkomst verbeurt verwerker een boete per overtreding en per dag dat de overtreding voortduurt aan verwerkingsverantwoordelijke. Onverminderd het recht van de verwerkingsverantwoordelijke om (volledige) schadevergoeding te vorderen. Het totale bedrag van de schadevergoedingen kan nooit hoger zijn dan de totale waarde van de Overeenkomst.</w:t>
      </w:r>
      <w:r w:rsidRPr="00F5500E">
        <w:rPr>
          <w:lang w:val="nl"/>
        </w:rPr>
        <w:tab/>
      </w:r>
    </w:p>
    <w:p w14:paraId="4DED6C45" w14:textId="6EE7FC04" w:rsidR="00B57893" w:rsidRPr="00E209F9" w:rsidRDefault="00B57893" w:rsidP="008215A9">
      <w:pPr>
        <w:jc w:val="both"/>
        <w:rPr>
          <w:rFonts w:asciiTheme="minorHAnsi" w:hAnsiTheme="minorHAnsi" w:cstheme="minorHAnsi"/>
          <w:sz w:val="22"/>
          <w:szCs w:val="22"/>
        </w:rPr>
      </w:pPr>
    </w:p>
    <w:p w14:paraId="353231A2" w14:textId="2AE0D29A" w:rsidR="00305300" w:rsidRPr="00E209F9" w:rsidRDefault="00FE005A" w:rsidP="008215A9">
      <w:pPr>
        <w:ind w:left="708"/>
        <w:jc w:val="both"/>
        <w:rPr>
          <w:rFonts w:asciiTheme="minorHAnsi" w:hAnsiTheme="minorHAnsi" w:cstheme="minorHAnsi"/>
          <w:b/>
          <w:bCs/>
          <w:sz w:val="22"/>
          <w:szCs w:val="22"/>
          <w:u w:val="single"/>
        </w:rPr>
      </w:pPr>
      <w:r w:rsidRPr="00A879FA">
        <w:rPr>
          <w:b/>
          <w:bCs/>
          <w:sz w:val="22"/>
          <w:szCs w:val="22"/>
          <w:u w:val="single"/>
          <w:lang w:val="nl"/>
        </w:rPr>
        <w:t>Artikel 1</w:t>
      </w:r>
      <w:r w:rsidR="008215A9">
        <w:rPr>
          <w:b/>
          <w:bCs/>
          <w:sz w:val="22"/>
          <w:szCs w:val="22"/>
          <w:u w:val="single"/>
          <w:lang w:val="nl"/>
        </w:rPr>
        <w:t>4</w:t>
      </w:r>
      <w:r w:rsidRPr="00A879FA">
        <w:rPr>
          <w:b/>
          <w:bCs/>
          <w:sz w:val="22"/>
          <w:szCs w:val="22"/>
          <w:u w:val="single"/>
          <w:lang w:val="nl"/>
        </w:rPr>
        <w:t>. Toepasselijk recht</w:t>
      </w:r>
      <w:r w:rsidR="008215A9" w:rsidRPr="00A879FA">
        <w:rPr>
          <w:b/>
          <w:bCs/>
          <w:sz w:val="22"/>
          <w:szCs w:val="22"/>
          <w:lang w:val="nl"/>
        </w:rPr>
        <w:t xml:space="preserve"> en geschillenbeslechting</w:t>
      </w:r>
    </w:p>
    <w:p w14:paraId="7F74C293" w14:textId="77777777" w:rsidR="00305300" w:rsidRPr="00E209F9" w:rsidRDefault="00305300" w:rsidP="008215A9">
      <w:pPr>
        <w:ind w:left="708"/>
        <w:jc w:val="both"/>
        <w:rPr>
          <w:rFonts w:asciiTheme="minorHAnsi" w:hAnsiTheme="minorHAnsi" w:cstheme="minorHAnsi"/>
          <w:sz w:val="22"/>
          <w:szCs w:val="22"/>
        </w:rPr>
      </w:pPr>
    </w:p>
    <w:p w14:paraId="64038EC5" w14:textId="4EFBD9CA" w:rsidR="008666A1" w:rsidRPr="00E209F9" w:rsidRDefault="008215A9" w:rsidP="1345805F">
      <w:pPr>
        <w:ind w:left="1416" w:hanging="708"/>
        <w:jc w:val="both"/>
        <w:rPr>
          <w:rFonts w:asciiTheme="minorHAnsi" w:hAnsiTheme="minorHAnsi" w:cstheme="minorBidi"/>
          <w:sz w:val="22"/>
          <w:szCs w:val="22"/>
        </w:rPr>
      </w:pPr>
      <w:r w:rsidRPr="1345805F">
        <w:rPr>
          <w:sz w:val="22"/>
          <w:szCs w:val="22"/>
          <w:lang w:val="nl"/>
        </w:rPr>
        <w:t>14.1. Deze Overeenkomst zal worden geïnterpreteerd in overeenstemming met de Belgische wetgeving, zonder uitvoering te geven aan de collisieregels. Alle geschillen die ontstaan in verband met deze Verplichting zullen uitsluitend worden voorgelegd aan de rechtbanken van Brugge.</w:t>
      </w:r>
      <w:r w:rsidRPr="00F5500E">
        <w:rPr>
          <w:lang w:val="nl"/>
        </w:rPr>
        <w:tab/>
      </w:r>
    </w:p>
    <w:p w14:paraId="619C4A81" w14:textId="77777777" w:rsidR="008666A1" w:rsidRPr="00E209F9" w:rsidRDefault="008666A1" w:rsidP="008666A1">
      <w:pPr>
        <w:ind w:left="708"/>
        <w:jc w:val="both"/>
        <w:rPr>
          <w:rFonts w:asciiTheme="minorHAnsi" w:hAnsiTheme="minorHAnsi" w:cstheme="minorHAnsi"/>
          <w:sz w:val="22"/>
          <w:szCs w:val="22"/>
        </w:rPr>
      </w:pPr>
    </w:p>
    <w:p w14:paraId="58A482B4" w14:textId="2C585D24" w:rsidR="008215A9" w:rsidRPr="00E209F9" w:rsidRDefault="008215A9" w:rsidP="008666A1">
      <w:pPr>
        <w:ind w:left="1416" w:hanging="708"/>
        <w:jc w:val="both"/>
        <w:rPr>
          <w:rFonts w:asciiTheme="minorHAnsi" w:hAnsiTheme="minorHAnsi" w:cstheme="minorHAnsi"/>
          <w:sz w:val="22"/>
          <w:szCs w:val="22"/>
        </w:rPr>
      </w:pPr>
      <w:r w:rsidRPr="00A879FA">
        <w:rPr>
          <w:sz w:val="22"/>
          <w:szCs w:val="22"/>
          <w:lang w:val="nl"/>
        </w:rPr>
        <w:t>14.2. Logs, uitgevoerde metingen, auditrapporten en dergelijke door verwerkingsverantwoordelijke gelden als verplicht bewijs, tenzij door verwerker tegenbewijs moet worden geleverd.</w:t>
      </w:r>
      <w:r w:rsidR="008666A1">
        <w:rPr>
          <w:sz w:val="22"/>
          <w:szCs w:val="22"/>
          <w:lang w:val="nl"/>
        </w:rPr>
        <w:tab/>
      </w:r>
    </w:p>
    <w:p w14:paraId="0579BC52" w14:textId="1DDF1093" w:rsidR="00FE005A" w:rsidRPr="00E209F9" w:rsidRDefault="00FE005A" w:rsidP="1345805F">
      <w:pPr>
        <w:jc w:val="both"/>
        <w:rPr>
          <w:rFonts w:asciiTheme="minorHAnsi" w:hAnsiTheme="minorHAnsi" w:cstheme="minorBidi"/>
          <w:sz w:val="22"/>
          <w:szCs w:val="22"/>
        </w:rPr>
      </w:pPr>
    </w:p>
    <w:p w14:paraId="285F6950" w14:textId="02445AFF" w:rsidR="00B57893" w:rsidRPr="00E209F9" w:rsidRDefault="00B57893" w:rsidP="008666A1">
      <w:pPr>
        <w:ind w:left="708"/>
        <w:jc w:val="both"/>
        <w:rPr>
          <w:rFonts w:asciiTheme="minorHAnsi" w:hAnsiTheme="minorHAnsi" w:cstheme="minorHAnsi"/>
          <w:b/>
          <w:bCs/>
          <w:sz w:val="22"/>
          <w:szCs w:val="22"/>
          <w:u w:val="single"/>
        </w:rPr>
      </w:pPr>
      <w:r w:rsidRPr="00A879FA">
        <w:rPr>
          <w:b/>
          <w:bCs/>
          <w:sz w:val="22"/>
          <w:szCs w:val="22"/>
          <w:u w:val="single"/>
          <w:lang w:val="nl"/>
        </w:rPr>
        <w:t>Artikel 1</w:t>
      </w:r>
      <w:r w:rsidR="008215A9">
        <w:rPr>
          <w:b/>
          <w:bCs/>
          <w:sz w:val="22"/>
          <w:szCs w:val="22"/>
          <w:u w:val="single"/>
          <w:lang w:val="nl"/>
        </w:rPr>
        <w:t>5</w:t>
      </w:r>
      <w:r w:rsidRPr="008666A1">
        <w:rPr>
          <w:b/>
          <w:bCs/>
          <w:sz w:val="22"/>
          <w:szCs w:val="22"/>
          <w:u w:val="single"/>
          <w:lang w:val="nl"/>
        </w:rPr>
        <w:t xml:space="preserve">. </w:t>
      </w:r>
      <w:r w:rsidR="00367F5E">
        <w:rPr>
          <w:b/>
          <w:bCs/>
          <w:sz w:val="22"/>
          <w:szCs w:val="22"/>
          <w:u w:val="single"/>
          <w:lang w:val="nl"/>
        </w:rPr>
        <w:t>Persoonsgegevens</w:t>
      </w:r>
    </w:p>
    <w:p w14:paraId="4E0C76C3" w14:textId="77777777" w:rsidR="00E31A3C" w:rsidRPr="00E209F9" w:rsidRDefault="00E31A3C" w:rsidP="002118E1">
      <w:pPr>
        <w:jc w:val="both"/>
        <w:rPr>
          <w:rFonts w:asciiTheme="minorHAnsi" w:hAnsiTheme="minorHAnsi" w:cstheme="minorHAnsi"/>
          <w:sz w:val="22"/>
          <w:szCs w:val="22"/>
        </w:rPr>
      </w:pPr>
    </w:p>
    <w:p w14:paraId="3654E062" w14:textId="77777777" w:rsidR="00367F5E" w:rsidRPr="00E209F9" w:rsidRDefault="00367F5E" w:rsidP="00367F5E">
      <w:pPr>
        <w:pStyle w:val="Lijstalinea"/>
        <w:jc w:val="both"/>
        <w:rPr>
          <w:rFonts w:cstheme="minorHAnsi"/>
        </w:rPr>
      </w:pPr>
      <w:r w:rsidRPr="00367F5E">
        <w:rPr>
          <w:lang w:val="nl"/>
        </w:rPr>
        <w:t xml:space="preserve">15.1 Wij verwerken uw contactgegevens (naam, e-mailadres) met het oog op het verstrekken van onze AVG </w:t>
      </w:r>
    </w:p>
    <w:p w14:paraId="099173B2" w14:textId="0A679A4C" w:rsidR="00F81ADC" w:rsidRDefault="00367F5E" w:rsidP="00367F5E">
      <w:pPr>
        <w:pStyle w:val="Lijstalinea"/>
        <w:jc w:val="both"/>
        <w:rPr>
          <w:lang w:val="nl"/>
        </w:rPr>
      </w:pPr>
      <w:r w:rsidRPr="00367F5E">
        <w:rPr>
          <w:lang w:val="nl"/>
        </w:rPr>
        <w:t xml:space="preserve">             diensten.</w:t>
      </w:r>
    </w:p>
    <w:p w14:paraId="4396FB26" w14:textId="122DBAB9" w:rsidR="00E209F9" w:rsidRDefault="00E209F9" w:rsidP="00367F5E">
      <w:pPr>
        <w:pStyle w:val="Lijstalinea"/>
        <w:jc w:val="both"/>
        <w:rPr>
          <w:lang w:val="nl"/>
        </w:rPr>
      </w:pPr>
    </w:p>
    <w:p w14:paraId="7F60FD7B" w14:textId="77777777" w:rsidR="00E209F9" w:rsidRPr="00E209F9" w:rsidRDefault="00E209F9" w:rsidP="00367F5E">
      <w:pPr>
        <w:pStyle w:val="Lijstalinea"/>
        <w:jc w:val="both"/>
        <w:rPr>
          <w:rFonts w:cstheme="minorHAnsi"/>
        </w:rPr>
      </w:pPr>
    </w:p>
    <w:p w14:paraId="0EA623A6" w14:textId="77777777" w:rsidR="00E31A3C" w:rsidRPr="00E209F9" w:rsidRDefault="00E31A3C" w:rsidP="00305300">
      <w:pPr>
        <w:jc w:val="both"/>
        <w:rPr>
          <w:rFonts w:asciiTheme="minorHAnsi" w:hAnsiTheme="minorHAnsi" w:cstheme="minorHAnsi"/>
          <w:sz w:val="22"/>
          <w:szCs w:val="22"/>
        </w:rPr>
      </w:pPr>
    </w:p>
    <w:p w14:paraId="01952EF2" w14:textId="05E205E0" w:rsidR="00537819" w:rsidRPr="00E209F9" w:rsidRDefault="00537819" w:rsidP="00305300">
      <w:pPr>
        <w:jc w:val="both"/>
        <w:rPr>
          <w:rFonts w:asciiTheme="minorHAnsi" w:hAnsiTheme="minorHAnsi" w:cstheme="minorHAnsi"/>
          <w:sz w:val="22"/>
          <w:szCs w:val="22"/>
        </w:rPr>
      </w:pPr>
      <w:r w:rsidRPr="00A879FA">
        <w:rPr>
          <w:sz w:val="22"/>
          <w:szCs w:val="22"/>
          <w:lang w:val="nl"/>
        </w:rPr>
        <w:lastRenderedPageBreak/>
        <w:t>Aldus overeengekomen;</w:t>
      </w:r>
    </w:p>
    <w:p w14:paraId="32D04C94" w14:textId="77777777" w:rsidR="00305300" w:rsidRPr="00E209F9" w:rsidRDefault="00305300" w:rsidP="00305300">
      <w:pPr>
        <w:jc w:val="both"/>
        <w:rPr>
          <w:rFonts w:asciiTheme="minorHAnsi" w:hAnsiTheme="minorHAnsi" w:cstheme="minorHAnsi"/>
          <w:sz w:val="22"/>
          <w:szCs w:val="22"/>
        </w:rPr>
      </w:pPr>
    </w:p>
    <w:p w14:paraId="73562A9F" w14:textId="68775334" w:rsidR="00537819" w:rsidRPr="00E209F9" w:rsidRDefault="00537819" w:rsidP="00305300">
      <w:pPr>
        <w:jc w:val="both"/>
        <w:rPr>
          <w:rFonts w:asciiTheme="minorHAnsi" w:hAnsiTheme="minorHAnsi" w:cstheme="minorHAnsi"/>
          <w:b/>
          <w:bCs/>
          <w:sz w:val="22"/>
          <w:szCs w:val="22"/>
        </w:rPr>
      </w:pPr>
      <w:r w:rsidRPr="00A879FA">
        <w:rPr>
          <w:b/>
          <w:bCs/>
          <w:sz w:val="22"/>
          <w:szCs w:val="22"/>
          <w:lang w:val="nl"/>
        </w:rPr>
        <w:t xml:space="preserve">De </w:t>
      </w:r>
      <w:r w:rsidR="008215A9">
        <w:rPr>
          <w:b/>
          <w:bCs/>
          <w:sz w:val="22"/>
          <w:szCs w:val="22"/>
          <w:lang w:val="nl"/>
        </w:rPr>
        <w:t>verwerkingsverantwoordelijke</w:t>
      </w:r>
      <w:r>
        <w:rPr>
          <w:lang w:val="nl"/>
        </w:rPr>
        <w:t>:</w:t>
      </w:r>
      <w:r w:rsidR="00E209F9">
        <w:rPr>
          <w:lang w:val="nl"/>
        </w:rPr>
        <w:t xml:space="preserve">                            </w:t>
      </w:r>
      <w:r w:rsidRPr="00A879FA">
        <w:rPr>
          <w:b/>
          <w:bCs/>
          <w:sz w:val="22"/>
          <w:szCs w:val="22"/>
          <w:lang w:val="nl"/>
        </w:rPr>
        <w:t>De processor:</w:t>
      </w:r>
      <w:r w:rsidRPr="00A879FA">
        <w:rPr>
          <w:b/>
          <w:bCs/>
          <w:sz w:val="22"/>
          <w:szCs w:val="22"/>
          <w:lang w:val="nl"/>
        </w:rPr>
        <w:tab/>
      </w:r>
      <w:r w:rsidRPr="00A879FA">
        <w:rPr>
          <w:b/>
          <w:bCs/>
          <w:sz w:val="22"/>
          <w:szCs w:val="22"/>
          <w:lang w:val="nl"/>
        </w:rPr>
        <w:tab/>
      </w:r>
      <w:r w:rsidRPr="00A879FA">
        <w:rPr>
          <w:b/>
          <w:bCs/>
          <w:sz w:val="22"/>
          <w:szCs w:val="22"/>
          <w:lang w:val="nl"/>
        </w:rPr>
        <w:tab/>
      </w:r>
      <w:r w:rsidRPr="00A879FA">
        <w:rPr>
          <w:b/>
          <w:bCs/>
          <w:sz w:val="22"/>
          <w:szCs w:val="22"/>
          <w:lang w:val="nl"/>
        </w:rPr>
        <w:tab/>
      </w:r>
      <w:r w:rsidRPr="00A879FA">
        <w:rPr>
          <w:b/>
          <w:bCs/>
          <w:sz w:val="22"/>
          <w:szCs w:val="22"/>
          <w:lang w:val="nl"/>
        </w:rPr>
        <w:tab/>
      </w:r>
      <w:r w:rsidR="008215A9">
        <w:rPr>
          <w:b/>
          <w:bCs/>
          <w:sz w:val="22"/>
          <w:szCs w:val="22"/>
          <w:lang w:val="nl"/>
        </w:rPr>
        <w:tab/>
      </w:r>
    </w:p>
    <w:p w14:paraId="4BADFAEA" w14:textId="1FB111C7" w:rsidR="00537819" w:rsidRPr="00E209F9" w:rsidRDefault="00537819" w:rsidP="00E209F9">
      <w:pPr>
        <w:pStyle w:val="Lijstalinea"/>
        <w:numPr>
          <w:ilvl w:val="0"/>
          <w:numId w:val="19"/>
        </w:numPr>
        <w:jc w:val="both"/>
        <w:rPr>
          <w:rFonts w:cstheme="minorHAnsi"/>
        </w:rPr>
      </w:pPr>
      <w:r w:rsidRPr="00E209F9">
        <w:rPr>
          <w:lang w:val="nl"/>
        </w:rPr>
        <w:t xml:space="preserve">Namens: </w:t>
      </w:r>
      <w:r w:rsidR="00E209F9" w:rsidRPr="00E209F9">
        <w:rPr>
          <w:lang w:val="nl"/>
        </w:rPr>
        <w:t xml:space="preserve">                                                    </w:t>
      </w:r>
      <w:r w:rsidR="00E209F9">
        <w:rPr>
          <w:lang w:val="nl"/>
        </w:rPr>
        <w:t xml:space="preserve">  </w:t>
      </w:r>
      <w:r w:rsidRPr="00E209F9">
        <w:rPr>
          <w:lang w:val="nl"/>
        </w:rPr>
        <w:t>Namens: DPO Associates bv</w:t>
      </w:r>
      <w:r w:rsidR="004A5749" w:rsidRPr="00E209F9">
        <w:rPr>
          <w:lang w:val="nl"/>
        </w:rPr>
        <w:tab/>
      </w:r>
      <w:r w:rsidR="004A5749" w:rsidRPr="00E209F9">
        <w:rPr>
          <w:lang w:val="nl"/>
        </w:rPr>
        <w:tab/>
      </w:r>
      <w:r w:rsidR="008215A9" w:rsidRPr="00E209F9">
        <w:rPr>
          <w:lang w:val="nl"/>
        </w:rPr>
        <w:tab/>
      </w:r>
    </w:p>
    <w:p w14:paraId="6C7FC53D" w14:textId="5D1922BE" w:rsidR="00537819" w:rsidRPr="00E209F9" w:rsidRDefault="00537819" w:rsidP="00E209F9">
      <w:pPr>
        <w:pStyle w:val="Lijstalinea"/>
        <w:numPr>
          <w:ilvl w:val="0"/>
          <w:numId w:val="19"/>
        </w:numPr>
        <w:jc w:val="both"/>
      </w:pPr>
      <w:r w:rsidRPr="00E209F9">
        <w:rPr>
          <w:lang w:val="nl"/>
        </w:rPr>
        <w:t xml:space="preserve">Naam: </w:t>
      </w:r>
      <w:r w:rsidR="00E209F9" w:rsidRPr="00E209F9">
        <w:rPr>
          <w:lang w:val="nl"/>
        </w:rPr>
        <w:t xml:space="preserve">                                                      </w:t>
      </w:r>
      <w:r w:rsidR="00E209F9">
        <w:rPr>
          <w:lang w:val="nl"/>
        </w:rPr>
        <w:t xml:space="preserve">  </w:t>
      </w:r>
      <w:r w:rsidR="00E209F9" w:rsidRPr="00E209F9">
        <w:rPr>
          <w:lang w:val="nl"/>
        </w:rPr>
        <w:t xml:space="preserve">  </w:t>
      </w:r>
      <w:r w:rsidRPr="00E209F9">
        <w:rPr>
          <w:lang w:val="nl"/>
        </w:rPr>
        <w:t>Naam: Danny Baerts</w:t>
      </w:r>
      <w:r w:rsidRPr="00E209F9">
        <w:rPr>
          <w:lang w:val="nl"/>
        </w:rPr>
        <w:tab/>
      </w:r>
      <w:r w:rsidRPr="00E209F9">
        <w:rPr>
          <w:lang w:val="nl"/>
        </w:rPr>
        <w:tab/>
      </w:r>
      <w:r w:rsidRPr="00E209F9">
        <w:rPr>
          <w:lang w:val="nl"/>
        </w:rPr>
        <w:tab/>
      </w:r>
      <w:r w:rsidRPr="00E209F9">
        <w:rPr>
          <w:lang w:val="nl"/>
        </w:rPr>
        <w:tab/>
      </w:r>
      <w:r w:rsidRPr="00E209F9">
        <w:rPr>
          <w:lang w:val="nl"/>
        </w:rPr>
        <w:tab/>
      </w:r>
    </w:p>
    <w:p w14:paraId="7CBE9404" w14:textId="6EE646BB" w:rsidR="00537819" w:rsidRPr="00E209F9" w:rsidRDefault="00537819" w:rsidP="00E209F9">
      <w:pPr>
        <w:pStyle w:val="Lijstalinea"/>
        <w:numPr>
          <w:ilvl w:val="0"/>
          <w:numId w:val="19"/>
        </w:numPr>
        <w:jc w:val="both"/>
      </w:pPr>
      <w:r w:rsidRPr="00E209F9">
        <w:rPr>
          <w:lang w:val="nl"/>
        </w:rPr>
        <w:t xml:space="preserve">Functie: </w:t>
      </w:r>
      <w:r w:rsidR="00E209F9" w:rsidRPr="00E209F9">
        <w:rPr>
          <w:lang w:val="nl"/>
        </w:rPr>
        <w:t xml:space="preserve">                                                     </w:t>
      </w:r>
      <w:r w:rsidR="00E209F9">
        <w:rPr>
          <w:lang w:val="nl"/>
        </w:rPr>
        <w:t xml:space="preserve">  </w:t>
      </w:r>
      <w:r w:rsidRPr="00E209F9">
        <w:rPr>
          <w:lang w:val="nl"/>
        </w:rPr>
        <w:t>Functie: Manager / Externe adviseur</w:t>
      </w:r>
      <w:r w:rsidRPr="00E209F9">
        <w:rPr>
          <w:lang w:val="nl"/>
        </w:rPr>
        <w:tab/>
      </w:r>
      <w:r w:rsidRPr="00E209F9">
        <w:rPr>
          <w:lang w:val="nl"/>
        </w:rPr>
        <w:tab/>
      </w:r>
      <w:r w:rsidRPr="00E209F9">
        <w:rPr>
          <w:lang w:val="nl"/>
        </w:rPr>
        <w:tab/>
      </w:r>
      <w:r w:rsidRPr="00E209F9">
        <w:rPr>
          <w:lang w:val="nl"/>
        </w:rPr>
        <w:tab/>
      </w:r>
    </w:p>
    <w:p w14:paraId="36415C28" w14:textId="3F61201E" w:rsidR="00537819" w:rsidRPr="00E209F9" w:rsidRDefault="00537819" w:rsidP="00E209F9">
      <w:pPr>
        <w:pStyle w:val="Lijstalinea"/>
        <w:numPr>
          <w:ilvl w:val="0"/>
          <w:numId w:val="19"/>
        </w:numPr>
        <w:jc w:val="both"/>
        <w:rPr>
          <w:rFonts w:ascii="Times New Roman" w:hAnsi="Times New Roman" w:cs="Times New Roman"/>
          <w:lang w:val="nl"/>
        </w:rPr>
      </w:pPr>
      <w:r w:rsidRPr="00E209F9">
        <w:rPr>
          <w:lang w:val="nl"/>
        </w:rPr>
        <w:t xml:space="preserve">Datum en plaats: </w:t>
      </w:r>
      <w:r w:rsidR="00E209F9" w:rsidRPr="00E209F9">
        <w:rPr>
          <w:lang w:val="nl"/>
        </w:rPr>
        <w:t xml:space="preserve">                                       </w:t>
      </w:r>
      <w:r w:rsidRPr="00E209F9">
        <w:rPr>
          <w:lang w:val="nl"/>
        </w:rPr>
        <w:t>Datum en plaats:</w:t>
      </w:r>
      <w:r w:rsidRPr="00E209F9">
        <w:rPr>
          <w:lang w:val="nl"/>
        </w:rPr>
        <w:tab/>
      </w:r>
      <w:r w:rsidRPr="00E209F9">
        <w:rPr>
          <w:lang w:val="nl"/>
        </w:rPr>
        <w:tab/>
      </w:r>
      <w:r w:rsidRPr="00E209F9">
        <w:rPr>
          <w:lang w:val="nl"/>
        </w:rPr>
        <w:tab/>
      </w:r>
      <w:r w:rsidR="005205B7" w:rsidRPr="00E209F9">
        <w:rPr>
          <w:lang w:val="nl"/>
        </w:rPr>
        <w:tab/>
      </w:r>
    </w:p>
    <w:p w14:paraId="2892308C" w14:textId="2008064C" w:rsidR="00E31A3C" w:rsidRPr="00AF636E" w:rsidRDefault="005A3DC9" w:rsidP="00E209F9">
      <w:pPr>
        <w:pStyle w:val="Lijstalinea"/>
        <w:numPr>
          <w:ilvl w:val="0"/>
          <w:numId w:val="19"/>
        </w:numPr>
        <w:jc w:val="both"/>
        <w:rPr>
          <w:rFonts w:cstheme="minorHAnsi"/>
        </w:rPr>
      </w:pPr>
      <w:r w:rsidRPr="00E209F9">
        <w:rPr>
          <w:lang w:val="nl"/>
        </w:rPr>
        <w:t>Handtekening:</w:t>
      </w:r>
      <w:r w:rsidR="00E209F9" w:rsidRPr="00E209F9">
        <w:rPr>
          <w:lang w:val="nl"/>
        </w:rPr>
        <w:t xml:space="preserve">                                          </w:t>
      </w:r>
      <w:r w:rsidR="00E209F9">
        <w:rPr>
          <w:lang w:val="nl"/>
        </w:rPr>
        <w:t xml:space="preserve"> </w:t>
      </w:r>
      <w:r w:rsidR="00E209F9" w:rsidRPr="00E209F9">
        <w:rPr>
          <w:lang w:val="nl"/>
        </w:rPr>
        <w:t xml:space="preserve"> </w:t>
      </w:r>
      <w:r w:rsidRPr="00E209F9">
        <w:rPr>
          <w:lang w:val="nl"/>
        </w:rPr>
        <w:t>Handtekening:</w:t>
      </w:r>
      <w:r w:rsidRPr="00E209F9">
        <w:rPr>
          <w:lang w:val="nl"/>
        </w:rPr>
        <w:tab/>
      </w:r>
      <w:r w:rsidRPr="00E209F9">
        <w:rPr>
          <w:lang w:val="nl"/>
        </w:rPr>
        <w:tab/>
      </w:r>
      <w:r w:rsidRPr="00E209F9">
        <w:rPr>
          <w:lang w:val="nl"/>
        </w:rPr>
        <w:tab/>
      </w:r>
      <w:r w:rsidRPr="00E209F9">
        <w:rPr>
          <w:lang w:val="nl"/>
        </w:rPr>
        <w:tab/>
      </w:r>
      <w:r w:rsidRPr="00E209F9">
        <w:rPr>
          <w:lang w:val="nl"/>
        </w:rPr>
        <w:tab/>
      </w:r>
      <w:r w:rsidR="008215A9" w:rsidRPr="00E209F9">
        <w:rPr>
          <w:lang w:val="nl"/>
        </w:rPr>
        <w:tab/>
      </w:r>
    </w:p>
    <w:p w14:paraId="3CF97E0F" w14:textId="77777777" w:rsidR="00AF636E" w:rsidRDefault="00AF636E" w:rsidP="00AF636E">
      <w:pPr>
        <w:jc w:val="both"/>
        <w:rPr>
          <w:rFonts w:cstheme="minorHAnsi"/>
        </w:rPr>
      </w:pPr>
    </w:p>
    <w:p w14:paraId="5B1C9F26" w14:textId="77777777" w:rsidR="00AF636E" w:rsidRDefault="00AF636E" w:rsidP="00AF636E">
      <w:pPr>
        <w:jc w:val="both"/>
        <w:rPr>
          <w:rFonts w:cstheme="minorHAnsi"/>
        </w:rPr>
      </w:pPr>
    </w:p>
    <w:p w14:paraId="00E67902" w14:textId="77777777" w:rsidR="00AF636E" w:rsidRDefault="00AF636E" w:rsidP="00AF636E">
      <w:pPr>
        <w:jc w:val="both"/>
        <w:rPr>
          <w:rFonts w:cstheme="minorHAnsi"/>
        </w:rPr>
      </w:pPr>
    </w:p>
    <w:p w14:paraId="01930C7F" w14:textId="77777777" w:rsidR="00AF636E" w:rsidRDefault="00AF636E" w:rsidP="00AF636E">
      <w:pPr>
        <w:jc w:val="both"/>
        <w:rPr>
          <w:rFonts w:cstheme="minorHAnsi"/>
        </w:rPr>
      </w:pPr>
    </w:p>
    <w:p w14:paraId="6C5D3C87" w14:textId="77777777" w:rsidR="00AF636E" w:rsidRDefault="00AF636E" w:rsidP="00AF636E">
      <w:pPr>
        <w:jc w:val="both"/>
        <w:rPr>
          <w:rFonts w:cstheme="minorHAnsi"/>
        </w:rPr>
      </w:pPr>
    </w:p>
    <w:p w14:paraId="126AE225" w14:textId="77777777" w:rsidR="00AF636E" w:rsidRDefault="00AF636E" w:rsidP="00AF636E">
      <w:pPr>
        <w:jc w:val="both"/>
        <w:rPr>
          <w:rFonts w:cstheme="minorHAnsi"/>
        </w:rPr>
      </w:pPr>
    </w:p>
    <w:p w14:paraId="2299233E" w14:textId="77777777" w:rsidR="00AF636E" w:rsidRDefault="00AF636E" w:rsidP="00AF636E">
      <w:pPr>
        <w:jc w:val="both"/>
        <w:rPr>
          <w:rFonts w:cstheme="minorHAnsi"/>
        </w:rPr>
      </w:pPr>
    </w:p>
    <w:p w14:paraId="10803CBF" w14:textId="77777777" w:rsidR="00AF636E" w:rsidRDefault="00AF636E" w:rsidP="00AF636E">
      <w:pPr>
        <w:jc w:val="both"/>
        <w:rPr>
          <w:rFonts w:cstheme="minorHAnsi"/>
        </w:rPr>
      </w:pPr>
    </w:p>
    <w:p w14:paraId="01746928" w14:textId="77777777" w:rsidR="00AF636E" w:rsidRDefault="00AF636E" w:rsidP="00AF636E">
      <w:pPr>
        <w:jc w:val="both"/>
        <w:rPr>
          <w:rFonts w:cstheme="minorHAnsi"/>
        </w:rPr>
      </w:pPr>
    </w:p>
    <w:p w14:paraId="263781FE" w14:textId="77777777" w:rsidR="00AF636E" w:rsidRDefault="00AF636E" w:rsidP="00AF636E">
      <w:pPr>
        <w:jc w:val="both"/>
        <w:rPr>
          <w:rFonts w:cstheme="minorHAnsi"/>
        </w:rPr>
      </w:pPr>
    </w:p>
    <w:p w14:paraId="45377F8E" w14:textId="77777777" w:rsidR="00AF636E" w:rsidRDefault="00AF636E" w:rsidP="00AF636E">
      <w:pPr>
        <w:jc w:val="both"/>
        <w:rPr>
          <w:rFonts w:cstheme="minorHAnsi"/>
        </w:rPr>
      </w:pPr>
    </w:p>
    <w:p w14:paraId="1757B6F3" w14:textId="77777777" w:rsidR="00AF636E" w:rsidRDefault="00AF636E" w:rsidP="00AF636E">
      <w:pPr>
        <w:jc w:val="both"/>
        <w:rPr>
          <w:rFonts w:cstheme="minorHAnsi"/>
        </w:rPr>
      </w:pPr>
    </w:p>
    <w:p w14:paraId="2568AE57" w14:textId="77777777" w:rsidR="00AF636E" w:rsidRDefault="00AF636E" w:rsidP="00AF636E">
      <w:pPr>
        <w:jc w:val="both"/>
        <w:rPr>
          <w:rFonts w:cstheme="minorHAnsi"/>
        </w:rPr>
      </w:pPr>
    </w:p>
    <w:p w14:paraId="40B66BF0" w14:textId="77777777" w:rsidR="00AF636E" w:rsidRDefault="00AF636E" w:rsidP="00AF636E">
      <w:pPr>
        <w:jc w:val="both"/>
        <w:rPr>
          <w:rFonts w:cstheme="minorHAnsi"/>
        </w:rPr>
      </w:pPr>
    </w:p>
    <w:p w14:paraId="0A81DFCF" w14:textId="77777777" w:rsidR="00AF636E" w:rsidRDefault="00AF636E" w:rsidP="00AF636E">
      <w:pPr>
        <w:jc w:val="both"/>
        <w:rPr>
          <w:rFonts w:cstheme="minorHAnsi"/>
        </w:rPr>
      </w:pPr>
    </w:p>
    <w:p w14:paraId="77A38828" w14:textId="77777777" w:rsidR="00AF636E" w:rsidRDefault="00AF636E" w:rsidP="00AF636E">
      <w:pPr>
        <w:jc w:val="both"/>
        <w:rPr>
          <w:rFonts w:cstheme="minorHAnsi"/>
        </w:rPr>
      </w:pPr>
    </w:p>
    <w:p w14:paraId="663D8448" w14:textId="77777777" w:rsidR="00AF636E" w:rsidRDefault="00AF636E" w:rsidP="00AF636E">
      <w:pPr>
        <w:jc w:val="both"/>
        <w:rPr>
          <w:rFonts w:cstheme="minorHAnsi"/>
        </w:rPr>
      </w:pPr>
    </w:p>
    <w:p w14:paraId="25E65355" w14:textId="77777777" w:rsidR="00AF636E" w:rsidRDefault="00AF636E" w:rsidP="00AF636E">
      <w:pPr>
        <w:jc w:val="both"/>
        <w:rPr>
          <w:rFonts w:cstheme="minorHAnsi"/>
        </w:rPr>
      </w:pPr>
    </w:p>
    <w:p w14:paraId="74DCA6CE" w14:textId="77777777" w:rsidR="00AF636E" w:rsidRDefault="00AF636E" w:rsidP="00AF636E">
      <w:pPr>
        <w:jc w:val="both"/>
        <w:rPr>
          <w:rFonts w:cstheme="minorHAnsi"/>
        </w:rPr>
      </w:pPr>
    </w:p>
    <w:p w14:paraId="7C74E684" w14:textId="77777777" w:rsidR="00AF636E" w:rsidRDefault="00AF636E" w:rsidP="00AF636E">
      <w:pPr>
        <w:jc w:val="both"/>
        <w:rPr>
          <w:rFonts w:cstheme="minorHAnsi"/>
        </w:rPr>
      </w:pPr>
    </w:p>
    <w:p w14:paraId="7150C4B9" w14:textId="77777777" w:rsidR="00AF636E" w:rsidRDefault="00AF636E" w:rsidP="00AF636E">
      <w:pPr>
        <w:jc w:val="both"/>
        <w:rPr>
          <w:rFonts w:cstheme="minorHAnsi"/>
        </w:rPr>
      </w:pPr>
    </w:p>
    <w:p w14:paraId="591CCB3C" w14:textId="77777777" w:rsidR="00AF636E" w:rsidRDefault="00AF636E" w:rsidP="00AF636E">
      <w:pPr>
        <w:jc w:val="both"/>
        <w:rPr>
          <w:rFonts w:cstheme="minorHAnsi"/>
        </w:rPr>
      </w:pPr>
    </w:p>
    <w:p w14:paraId="5DE063BD" w14:textId="77777777" w:rsidR="00AF636E" w:rsidRDefault="00AF636E" w:rsidP="00AF636E">
      <w:pPr>
        <w:jc w:val="both"/>
        <w:rPr>
          <w:rFonts w:cstheme="minorHAnsi"/>
        </w:rPr>
      </w:pPr>
    </w:p>
    <w:p w14:paraId="54CCEA09" w14:textId="77777777" w:rsidR="00AF636E" w:rsidRDefault="00AF636E" w:rsidP="00AF636E">
      <w:pPr>
        <w:jc w:val="both"/>
        <w:rPr>
          <w:rFonts w:cstheme="minorHAnsi"/>
        </w:rPr>
      </w:pPr>
    </w:p>
    <w:p w14:paraId="014E43DF" w14:textId="77777777" w:rsidR="00AF636E" w:rsidRDefault="00AF636E" w:rsidP="00AF636E">
      <w:pPr>
        <w:jc w:val="both"/>
        <w:rPr>
          <w:rFonts w:cstheme="minorHAnsi"/>
        </w:rPr>
      </w:pPr>
    </w:p>
    <w:p w14:paraId="1BEB08DB" w14:textId="77777777" w:rsidR="00AF636E" w:rsidRDefault="00AF636E" w:rsidP="00AF636E">
      <w:pPr>
        <w:jc w:val="both"/>
        <w:rPr>
          <w:rFonts w:cstheme="minorHAnsi"/>
        </w:rPr>
      </w:pPr>
    </w:p>
    <w:p w14:paraId="27CA9138" w14:textId="77777777" w:rsidR="00AF636E" w:rsidRDefault="00AF636E" w:rsidP="00AF636E">
      <w:pPr>
        <w:jc w:val="both"/>
        <w:rPr>
          <w:rFonts w:cstheme="minorHAnsi"/>
        </w:rPr>
      </w:pPr>
    </w:p>
    <w:p w14:paraId="110E8339" w14:textId="77777777" w:rsidR="00AF636E" w:rsidRDefault="00AF636E" w:rsidP="00AF636E">
      <w:pPr>
        <w:jc w:val="both"/>
        <w:rPr>
          <w:rFonts w:cstheme="minorHAnsi"/>
        </w:rPr>
      </w:pPr>
    </w:p>
    <w:p w14:paraId="7105AEB7" w14:textId="77777777" w:rsidR="00AF636E" w:rsidRDefault="00AF636E" w:rsidP="00AF636E">
      <w:pPr>
        <w:jc w:val="both"/>
        <w:rPr>
          <w:rFonts w:cstheme="minorHAnsi"/>
        </w:rPr>
      </w:pPr>
    </w:p>
    <w:p w14:paraId="35BF13E1" w14:textId="77777777" w:rsidR="00AF636E" w:rsidRDefault="00AF636E" w:rsidP="00AF636E">
      <w:pPr>
        <w:jc w:val="both"/>
        <w:rPr>
          <w:rFonts w:cstheme="minorHAnsi"/>
        </w:rPr>
      </w:pPr>
    </w:p>
    <w:p w14:paraId="54B7D8EA" w14:textId="77777777" w:rsidR="00AF636E" w:rsidRDefault="00AF636E" w:rsidP="00AF636E">
      <w:pPr>
        <w:jc w:val="both"/>
        <w:rPr>
          <w:rFonts w:cstheme="minorHAnsi"/>
        </w:rPr>
      </w:pPr>
    </w:p>
    <w:p w14:paraId="01BCD281" w14:textId="77777777" w:rsidR="00AF636E" w:rsidRDefault="00AF636E" w:rsidP="00AF636E">
      <w:pPr>
        <w:jc w:val="both"/>
        <w:rPr>
          <w:rFonts w:cstheme="minorHAnsi"/>
        </w:rPr>
      </w:pPr>
    </w:p>
    <w:p w14:paraId="299960E2" w14:textId="77777777" w:rsidR="00AF636E" w:rsidRDefault="00AF636E" w:rsidP="00AF636E">
      <w:pPr>
        <w:jc w:val="both"/>
        <w:rPr>
          <w:rFonts w:cstheme="minorHAnsi"/>
        </w:rPr>
      </w:pPr>
    </w:p>
    <w:p w14:paraId="6F40EE7D" w14:textId="77777777" w:rsidR="00AF636E" w:rsidRDefault="00AF636E" w:rsidP="00AF636E">
      <w:pPr>
        <w:jc w:val="both"/>
        <w:rPr>
          <w:rFonts w:cstheme="minorHAnsi"/>
        </w:rPr>
      </w:pPr>
    </w:p>
    <w:p w14:paraId="04720491" w14:textId="77777777" w:rsidR="00AF636E" w:rsidRDefault="00AF636E" w:rsidP="00AF636E">
      <w:pPr>
        <w:jc w:val="both"/>
        <w:rPr>
          <w:rFonts w:cstheme="minorHAnsi"/>
        </w:rPr>
      </w:pPr>
    </w:p>
    <w:sdt>
      <w:sdtPr>
        <w:id w:val="-223689721"/>
        <w:docPartObj>
          <w:docPartGallery w:val="Cover Pages"/>
          <w:docPartUnique/>
        </w:docPartObj>
      </w:sdtPr>
      <w:sdtEndPr>
        <w:rPr>
          <w:b/>
          <w:bCs/>
          <w:sz w:val="40"/>
          <w:szCs w:val="40"/>
          <w:lang w:val="en-US"/>
        </w:rPr>
      </w:sdtEndPr>
      <w:sdtContent>
        <w:p w14:paraId="6D1618A9" w14:textId="77777777" w:rsidR="00AF636E" w:rsidRDefault="00AF636E" w:rsidP="00AF636E"/>
        <w:p w14:paraId="03BCF86B" w14:textId="77777777" w:rsidR="00AF636E" w:rsidRDefault="00AF636E" w:rsidP="00AF636E">
          <w:pPr>
            <w:rPr>
              <w:rStyle w:val="Zwaar"/>
              <w:rFonts w:cstheme="minorHAnsi"/>
              <w:sz w:val="32"/>
              <w:szCs w:val="32"/>
              <w:u w:val="single"/>
            </w:rPr>
          </w:pPr>
          <w:r w:rsidRPr="00EA2E54">
            <w:rPr>
              <w:noProof/>
              <w:lang w:bidi="nl-BE"/>
            </w:rPr>
            <w:drawing>
              <wp:inline distT="0" distB="0" distL="0" distR="0" wp14:anchorId="420D0077" wp14:editId="07D79FF0">
                <wp:extent cx="1208974" cy="1081377"/>
                <wp:effectExtent l="0" t="0" r="0" b="5080"/>
                <wp:docPr id="1721811516" name="Afbeelding 1721811516"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zwart, duisternis&#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099" cy="1112795"/>
                        </a:xfrm>
                        <a:prstGeom prst="rect">
                          <a:avLst/>
                        </a:prstGeom>
                        <a:noFill/>
                        <a:ln>
                          <a:noFill/>
                        </a:ln>
                      </pic:spPr>
                    </pic:pic>
                  </a:graphicData>
                </a:graphic>
              </wp:inline>
            </w:drawing>
          </w:r>
        </w:p>
        <w:p w14:paraId="0392DF71" w14:textId="77777777" w:rsidR="00AF636E" w:rsidRDefault="00AF636E" w:rsidP="00AF636E">
          <w:pPr>
            <w:spacing w:after="160" w:line="259" w:lineRule="auto"/>
            <w:rPr>
              <w:b/>
              <w:bCs/>
              <w:sz w:val="40"/>
              <w:szCs w:val="40"/>
              <w:lang w:val="en-US"/>
            </w:rPr>
          </w:pPr>
        </w:p>
        <w:p w14:paraId="349298DD" w14:textId="77777777" w:rsidR="00AF636E" w:rsidRDefault="00AF636E" w:rsidP="00AF636E">
          <w:pPr>
            <w:spacing w:after="160" w:line="259" w:lineRule="auto"/>
            <w:rPr>
              <w:b/>
              <w:bCs/>
              <w:sz w:val="40"/>
              <w:szCs w:val="40"/>
              <w:lang w:val="en-US"/>
            </w:rPr>
          </w:pPr>
        </w:p>
        <w:p w14:paraId="76FF3391" w14:textId="77777777" w:rsidR="00AF636E" w:rsidRDefault="00AF636E" w:rsidP="00AF636E">
          <w:pPr>
            <w:spacing w:after="160" w:line="259" w:lineRule="auto"/>
            <w:rPr>
              <w:b/>
              <w:bCs/>
              <w:sz w:val="40"/>
              <w:szCs w:val="40"/>
              <w:lang w:val="en-US"/>
            </w:rPr>
          </w:pPr>
        </w:p>
        <w:p w14:paraId="376A4759" w14:textId="77777777" w:rsidR="00AF636E" w:rsidRDefault="00AF636E" w:rsidP="00AF636E">
          <w:pPr>
            <w:spacing w:after="160" w:line="259" w:lineRule="auto"/>
            <w:rPr>
              <w:b/>
              <w:bCs/>
              <w:sz w:val="40"/>
              <w:szCs w:val="40"/>
              <w:lang w:val="en-US"/>
            </w:rPr>
          </w:pPr>
          <w:r>
            <w:rPr>
              <w:noProof/>
            </w:rPr>
            <mc:AlternateContent>
              <mc:Choice Requires="wps">
                <w:drawing>
                  <wp:anchor distT="0" distB="0" distL="182880" distR="182880" simplePos="0" relativeHeight="251660288" behindDoc="0" locked="0" layoutInCell="1" allowOverlap="1" wp14:anchorId="761F7CCC" wp14:editId="31038A4F">
                    <wp:simplePos x="0" y="0"/>
                    <wp:positionH relativeFrom="margin">
                      <wp:posOffset>290579</wp:posOffset>
                    </wp:positionH>
                    <wp:positionV relativeFrom="page">
                      <wp:posOffset>3479453</wp:posOffset>
                    </wp:positionV>
                    <wp:extent cx="4442460" cy="2245360"/>
                    <wp:effectExtent l="0" t="0" r="2540" b="2540"/>
                    <wp:wrapSquare wrapText="bothSides"/>
                    <wp:docPr id="1842612785" name="Text Box 1755409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460" cy="2245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73FDE" w14:textId="77777777" w:rsidR="00AF636E" w:rsidRPr="00A879FA" w:rsidRDefault="00AF636E" w:rsidP="00AF636E">
                                <w:pPr>
                                  <w:pStyle w:val="Titel"/>
                                  <w:rPr>
                                    <w:rStyle w:val="Zwaar"/>
                                    <w:rFonts w:asciiTheme="minorHAnsi" w:hAnsiTheme="minorHAnsi" w:cstheme="minorHAnsi"/>
                                    <w:sz w:val="44"/>
                                    <w:szCs w:val="44"/>
                                    <w:lang w:val="en-US"/>
                                  </w:rPr>
                                </w:pPr>
                                <w:r>
                                  <w:rPr>
                                    <w:rStyle w:val="Zwaar"/>
                                    <w:rFonts w:asciiTheme="minorHAnsi" w:hAnsiTheme="minorHAnsi" w:cstheme="minorHAnsi"/>
                                    <w:sz w:val="44"/>
                                    <w:szCs w:val="44"/>
                                    <w:lang w:val="en-US"/>
                                  </w:rPr>
                                  <w:t>Data Protection Agreement</w:t>
                                </w:r>
                              </w:p>
                              <w:p w14:paraId="25FA0682" w14:textId="77777777" w:rsidR="00AF636E" w:rsidRPr="00A879FA" w:rsidRDefault="00AF636E" w:rsidP="00AF636E">
                                <w:pPr>
                                  <w:rPr>
                                    <w:lang w:val="en-US"/>
                                  </w:rPr>
                                </w:pPr>
                              </w:p>
                              <w:p w14:paraId="03D8816C" w14:textId="77777777" w:rsidR="00AF636E" w:rsidRPr="00A879FA" w:rsidRDefault="00AF636E" w:rsidP="00AF636E">
                                <w:pPr>
                                  <w:rPr>
                                    <w:lang w:val="en-US"/>
                                  </w:rPr>
                                </w:pPr>
                                <w:r w:rsidRPr="00A879FA">
                                  <w:rPr>
                                    <w:lang w:val="en-US"/>
                                  </w:rPr>
                                  <w:t xml:space="preserve">Effective date: </w:t>
                                </w:r>
                              </w:p>
                              <w:p w14:paraId="23E9B7B2" w14:textId="77777777" w:rsidR="00AF636E" w:rsidRPr="00A879FA" w:rsidRDefault="00AF636E" w:rsidP="00AF636E">
                                <w:pPr>
                                  <w:rPr>
                                    <w:lang w:val="en-US"/>
                                  </w:rPr>
                                </w:pPr>
                              </w:p>
                              <w:p w14:paraId="5838E8A0" w14:textId="77777777" w:rsidR="00AF636E" w:rsidRPr="00A879FA" w:rsidRDefault="00AF636E" w:rsidP="00AF636E">
                                <w:pPr>
                                  <w:rPr>
                                    <w:lang w:val="en-US"/>
                                  </w:rPr>
                                </w:pPr>
                              </w:p>
                              <w:p w14:paraId="1A412E79" w14:textId="77777777" w:rsidR="00AF636E" w:rsidRPr="00F7463A" w:rsidRDefault="00AF636E" w:rsidP="00AF636E">
                                <w:pPr>
                                  <w:rPr>
                                    <w:u w:val="single"/>
                                  </w:rPr>
                                </w:pPr>
                                <w:r w:rsidRPr="00F7463A">
                                  <w:rPr>
                                    <w:u w:val="single"/>
                                  </w:rPr>
                                  <w:t>__________________________________________________________</w:t>
                                </w:r>
                              </w:p>
                              <w:p w14:paraId="51A0A475" w14:textId="77777777" w:rsidR="00AF636E" w:rsidRPr="00F7463A" w:rsidRDefault="00AF636E" w:rsidP="00AF636E">
                                <w:r w:rsidRPr="00F7463A">
                                  <w:t xml:space="preserve">DPO Associates </w:t>
                                </w:r>
                              </w:p>
                              <w:p w14:paraId="1AD207CE" w14:textId="77777777" w:rsidR="00AF636E" w:rsidRPr="009D3432" w:rsidRDefault="00AF636E" w:rsidP="00AF636E">
                                <w:r w:rsidRPr="009D3432">
                                  <w:t>Guido Gezellelaan 113/1</w:t>
                                </w:r>
                              </w:p>
                              <w:p w14:paraId="06822183" w14:textId="77777777" w:rsidR="00AF636E" w:rsidRDefault="00AF636E" w:rsidP="00AF636E">
                                <w:r w:rsidRPr="009D3432">
                                  <w:t>B - 3550 Heusden-Zolder</w:t>
                                </w:r>
                              </w:p>
                              <w:p w14:paraId="494C507E" w14:textId="77777777" w:rsidR="00AF636E" w:rsidRDefault="00AF636E" w:rsidP="00AF636E"/>
                              <w:p w14:paraId="0FB8CA91" w14:textId="77777777" w:rsidR="00AF636E" w:rsidRPr="009D3432" w:rsidRDefault="00AF636E" w:rsidP="00AF63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61F7CCC" id="_x0000_t202" coordsize="21600,21600" o:spt="202" path="m,l,21600r21600,l21600,xe">
                    <v:stroke joinstyle="miter"/>
                    <v:path gradientshapeok="t" o:connecttype="rect"/>
                  </v:shapetype>
                  <v:shape id="_x0000_s1027" type="#_x0000_t202" style="position:absolute;margin-left:22.9pt;margin-top:273.95pt;width:349.8pt;height:176.8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" filled="f" stroked="f" strokeweight=".5pt">
                    <v:textbox inset="0,0,0,0">
                      <w:txbxContent>
                        <w:p w14:paraId="5B173FDE" w14:textId="77777777" w:rsidR="00AF636E" w:rsidRPr="00A879FA" w:rsidRDefault="00AF636E" w:rsidP="00AF636E">
                          <w:pPr>
                            <w:pStyle w:val="Titel"/>
                            <w:rPr>
                              <w:rStyle w:val="Zwaar"/>
                              <w:rFonts w:asciiTheme="minorHAnsi" w:hAnsiTheme="minorHAnsi" w:cstheme="minorHAnsi"/>
                              <w:sz w:val="44"/>
                              <w:szCs w:val="44"/>
                              <w:lang w:val="en-US"/>
                            </w:rPr>
                          </w:pPr>
                          <w:r>
                            <w:rPr>
                              <w:rStyle w:val="Zwaar"/>
                              <w:rFonts w:asciiTheme="minorHAnsi" w:hAnsiTheme="minorHAnsi" w:cstheme="minorHAnsi"/>
                              <w:sz w:val="44"/>
                              <w:szCs w:val="44"/>
                              <w:lang w:val="en-US"/>
                            </w:rPr>
                            <w:t>Data Protection Agreement</w:t>
                          </w:r>
                        </w:p>
                        <w:p w14:paraId="25FA0682" w14:textId="77777777" w:rsidR="00AF636E" w:rsidRPr="00A879FA" w:rsidRDefault="00AF636E" w:rsidP="00AF636E">
                          <w:pPr>
                            <w:rPr>
                              <w:lang w:val="en-US"/>
                            </w:rPr>
                          </w:pPr>
                        </w:p>
                        <w:p w14:paraId="03D8816C" w14:textId="77777777" w:rsidR="00AF636E" w:rsidRPr="00A879FA" w:rsidRDefault="00AF636E" w:rsidP="00AF636E">
                          <w:pPr>
                            <w:rPr>
                              <w:lang w:val="en-US"/>
                            </w:rPr>
                          </w:pPr>
                          <w:r w:rsidRPr="00A879FA">
                            <w:rPr>
                              <w:lang w:val="en-US"/>
                            </w:rPr>
                            <w:t xml:space="preserve">Effective date: </w:t>
                          </w:r>
                        </w:p>
                        <w:p w14:paraId="23E9B7B2" w14:textId="77777777" w:rsidR="00AF636E" w:rsidRPr="00A879FA" w:rsidRDefault="00AF636E" w:rsidP="00AF636E">
                          <w:pPr>
                            <w:rPr>
                              <w:lang w:val="en-US"/>
                            </w:rPr>
                          </w:pPr>
                        </w:p>
                        <w:p w14:paraId="5838E8A0" w14:textId="77777777" w:rsidR="00AF636E" w:rsidRPr="00A879FA" w:rsidRDefault="00AF636E" w:rsidP="00AF636E">
                          <w:pPr>
                            <w:rPr>
                              <w:lang w:val="en-US"/>
                            </w:rPr>
                          </w:pPr>
                        </w:p>
                        <w:p w14:paraId="1A412E79" w14:textId="77777777" w:rsidR="00AF636E" w:rsidRPr="00F7463A" w:rsidRDefault="00AF636E" w:rsidP="00AF636E">
                          <w:pPr>
                            <w:rPr>
                              <w:u w:val="single"/>
                            </w:rPr>
                          </w:pPr>
                          <w:r w:rsidRPr="00F7463A">
                            <w:rPr>
                              <w:u w:val="single"/>
                            </w:rPr>
                            <w:t>__________________________________________________________</w:t>
                          </w:r>
                        </w:p>
                        <w:p w14:paraId="51A0A475" w14:textId="77777777" w:rsidR="00AF636E" w:rsidRPr="00F7463A" w:rsidRDefault="00AF636E" w:rsidP="00AF636E">
                          <w:r w:rsidRPr="00F7463A">
                            <w:t xml:space="preserve">DPO Associates </w:t>
                          </w:r>
                        </w:p>
                        <w:p w14:paraId="1AD207CE" w14:textId="77777777" w:rsidR="00AF636E" w:rsidRPr="009D3432" w:rsidRDefault="00AF636E" w:rsidP="00AF636E">
                          <w:r w:rsidRPr="009D3432">
                            <w:t>Guido Gezellelaan 113/1</w:t>
                          </w:r>
                        </w:p>
                        <w:p w14:paraId="06822183" w14:textId="77777777" w:rsidR="00AF636E" w:rsidRDefault="00AF636E" w:rsidP="00AF636E">
                          <w:r w:rsidRPr="009D3432">
                            <w:t>B - 3550 Heusden-Zolder</w:t>
                          </w:r>
                        </w:p>
                        <w:p w14:paraId="494C507E" w14:textId="77777777" w:rsidR="00AF636E" w:rsidRDefault="00AF636E" w:rsidP="00AF636E"/>
                        <w:p w14:paraId="0FB8CA91" w14:textId="77777777" w:rsidR="00AF636E" w:rsidRPr="009D3432" w:rsidRDefault="00AF636E" w:rsidP="00AF636E"/>
                      </w:txbxContent>
                    </v:textbox>
                    <w10:wrap type="square" anchorx="margin" anchory="page"/>
                  </v:shape>
                </w:pict>
              </mc:Fallback>
            </mc:AlternateContent>
          </w:r>
        </w:p>
        <w:p w14:paraId="033FFCF9" w14:textId="77777777" w:rsidR="00AF636E" w:rsidRDefault="00AF636E" w:rsidP="00AF636E">
          <w:pPr>
            <w:spacing w:after="160" w:line="259" w:lineRule="auto"/>
            <w:rPr>
              <w:b/>
              <w:bCs/>
              <w:sz w:val="40"/>
              <w:szCs w:val="40"/>
              <w:lang w:val="en-US"/>
            </w:rPr>
          </w:pPr>
        </w:p>
        <w:p w14:paraId="48D8958D" w14:textId="77777777" w:rsidR="00AF636E" w:rsidRDefault="00AF636E" w:rsidP="00AF636E">
          <w:pPr>
            <w:spacing w:after="160" w:line="259" w:lineRule="auto"/>
            <w:rPr>
              <w:b/>
              <w:bCs/>
              <w:sz w:val="40"/>
              <w:szCs w:val="40"/>
              <w:lang w:val="en-US"/>
            </w:rPr>
          </w:pPr>
        </w:p>
        <w:p w14:paraId="37EE2BCD" w14:textId="77777777" w:rsidR="00AF636E" w:rsidRDefault="00AF636E" w:rsidP="00AF636E">
          <w:pPr>
            <w:spacing w:after="160" w:line="259" w:lineRule="auto"/>
            <w:rPr>
              <w:b/>
              <w:bCs/>
              <w:sz w:val="40"/>
              <w:szCs w:val="40"/>
              <w:lang w:val="en-US"/>
            </w:rPr>
          </w:pPr>
        </w:p>
        <w:p w14:paraId="47131F54" w14:textId="77777777" w:rsidR="00AF636E" w:rsidRDefault="00AF636E" w:rsidP="00AF636E">
          <w:pPr>
            <w:spacing w:after="160" w:line="259" w:lineRule="auto"/>
            <w:rPr>
              <w:b/>
              <w:bCs/>
              <w:sz w:val="40"/>
              <w:szCs w:val="40"/>
              <w:lang w:val="en-US"/>
            </w:rPr>
          </w:pPr>
        </w:p>
        <w:p w14:paraId="43A5BAC6" w14:textId="77777777" w:rsidR="00AF636E" w:rsidRDefault="00AF636E" w:rsidP="00AF636E">
          <w:pPr>
            <w:spacing w:after="160" w:line="259" w:lineRule="auto"/>
            <w:rPr>
              <w:b/>
              <w:bCs/>
              <w:sz w:val="40"/>
              <w:szCs w:val="40"/>
              <w:lang w:val="en-US"/>
            </w:rPr>
          </w:pPr>
        </w:p>
        <w:p w14:paraId="47FB0EED" w14:textId="77777777" w:rsidR="00AF636E" w:rsidRDefault="00AF636E" w:rsidP="00AF636E">
          <w:pPr>
            <w:spacing w:after="160" w:line="259" w:lineRule="auto"/>
            <w:rPr>
              <w:b/>
              <w:bCs/>
              <w:sz w:val="40"/>
              <w:szCs w:val="40"/>
              <w:lang w:val="en-US"/>
            </w:rPr>
          </w:pPr>
        </w:p>
        <w:p w14:paraId="05788181" w14:textId="77777777" w:rsidR="00AF636E" w:rsidRDefault="00AF636E" w:rsidP="00AF636E">
          <w:pPr>
            <w:spacing w:after="160" w:line="259" w:lineRule="auto"/>
            <w:rPr>
              <w:b/>
              <w:bCs/>
              <w:sz w:val="40"/>
              <w:szCs w:val="40"/>
              <w:lang w:val="en-US"/>
            </w:rPr>
          </w:pPr>
        </w:p>
        <w:p w14:paraId="7B0CD873" w14:textId="77777777" w:rsidR="00AF636E" w:rsidRDefault="00AF636E" w:rsidP="00AF636E">
          <w:pPr>
            <w:spacing w:after="160" w:line="259" w:lineRule="auto"/>
            <w:jc w:val="center"/>
            <w:rPr>
              <w:b/>
              <w:bCs/>
              <w:sz w:val="40"/>
              <w:szCs w:val="40"/>
              <w:lang w:val="en-US"/>
            </w:rPr>
          </w:pPr>
          <w:r>
            <w:rPr>
              <w:noProof/>
            </w:rPr>
            <w:drawing>
              <wp:inline distT="0" distB="0" distL="0" distR="0" wp14:anchorId="6FDDB743" wp14:editId="20514367">
                <wp:extent cx="1455088" cy="791928"/>
                <wp:effectExtent l="0" t="0" r="0" b="8255"/>
                <wp:docPr id="489855716" name="Afbeelding 489855716" descr="Afbeelding met tekst, logo,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5088" cy="791928"/>
                        </a:xfrm>
                        <a:prstGeom prst="rect">
                          <a:avLst/>
                        </a:prstGeom>
                      </pic:spPr>
                    </pic:pic>
                  </a:graphicData>
                </a:graphic>
              </wp:inline>
            </w:drawing>
          </w:r>
          <w:r>
            <w:rPr>
              <w:noProof/>
            </w:rPr>
            <w:drawing>
              <wp:inline distT="0" distB="0" distL="0" distR="0" wp14:anchorId="6A462D2C" wp14:editId="7D7583E1">
                <wp:extent cx="628153" cy="628153"/>
                <wp:effectExtent l="0" t="0" r="635" b="635"/>
                <wp:docPr id="81075463" name="Afbeelding 81075463" descr="Afbeelding met Graphics, Lettertype,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8153" cy="628153"/>
                        </a:xfrm>
                        <a:prstGeom prst="rect">
                          <a:avLst/>
                        </a:prstGeom>
                      </pic:spPr>
                    </pic:pic>
                  </a:graphicData>
                </a:graphic>
              </wp:inline>
            </w:drawing>
          </w:r>
        </w:p>
        <w:p w14:paraId="36D8A286" w14:textId="77777777" w:rsidR="00AF636E" w:rsidRDefault="00AF636E" w:rsidP="00AF636E">
          <w:pPr>
            <w:spacing w:after="160" w:line="259" w:lineRule="auto"/>
            <w:rPr>
              <w:b/>
              <w:bCs/>
              <w:sz w:val="40"/>
              <w:szCs w:val="40"/>
              <w:lang w:val="en-US"/>
            </w:rPr>
          </w:pPr>
        </w:p>
        <w:p w14:paraId="2FDFB424" w14:textId="77777777" w:rsidR="00AF636E" w:rsidRDefault="00AF636E" w:rsidP="00AF636E">
          <w:pPr>
            <w:spacing w:after="160" w:line="259" w:lineRule="auto"/>
            <w:rPr>
              <w:b/>
              <w:bCs/>
              <w:sz w:val="40"/>
              <w:szCs w:val="40"/>
              <w:lang w:val="en-US"/>
            </w:rPr>
          </w:pPr>
        </w:p>
        <w:p w14:paraId="340E8B2A" w14:textId="77777777" w:rsidR="00AF636E" w:rsidRDefault="00AF636E" w:rsidP="00AF636E">
          <w:pPr>
            <w:spacing w:after="160" w:line="259" w:lineRule="auto"/>
            <w:rPr>
              <w:b/>
              <w:bCs/>
              <w:sz w:val="40"/>
              <w:szCs w:val="40"/>
              <w:lang w:val="en-US"/>
            </w:rPr>
          </w:pPr>
        </w:p>
        <w:p w14:paraId="2CFDAC0A" w14:textId="77777777" w:rsidR="00AF636E" w:rsidRDefault="00AF636E" w:rsidP="00AF636E">
          <w:pPr>
            <w:spacing w:after="160" w:line="259" w:lineRule="auto"/>
            <w:rPr>
              <w:b/>
              <w:bCs/>
              <w:sz w:val="40"/>
              <w:szCs w:val="40"/>
              <w:lang w:val="en-US"/>
            </w:rPr>
          </w:pPr>
        </w:p>
        <w:p w14:paraId="1ABDD70C" w14:textId="77777777" w:rsidR="00AF636E" w:rsidRDefault="00AF636E" w:rsidP="00AF636E">
          <w:pPr>
            <w:spacing w:after="160" w:line="259" w:lineRule="auto"/>
            <w:ind w:firstLine="708"/>
            <w:rPr>
              <w:b/>
              <w:bCs/>
              <w:sz w:val="40"/>
              <w:szCs w:val="40"/>
              <w:lang w:val="en-US"/>
            </w:rPr>
          </w:pPr>
        </w:p>
        <w:p w14:paraId="7FEFB1E9" w14:textId="77777777" w:rsidR="00AF636E" w:rsidRDefault="00AF636E" w:rsidP="00AF636E">
          <w:pPr>
            <w:spacing w:after="160" w:line="259" w:lineRule="auto"/>
            <w:rPr>
              <w:b/>
              <w:bCs/>
              <w:sz w:val="40"/>
              <w:szCs w:val="40"/>
              <w:lang w:val="en-US"/>
            </w:rPr>
          </w:pPr>
          <w:r>
            <w:rPr>
              <w:noProof/>
            </w:rPr>
            <w:lastRenderedPageBreak/>
            <mc:AlternateContent>
              <mc:Choice Requires="wps">
                <w:drawing>
                  <wp:anchor distT="0" distB="0" distL="182880" distR="182880" simplePos="0" relativeHeight="251661312" behindDoc="0" locked="0" layoutInCell="1" allowOverlap="1" wp14:anchorId="2A3D50D5" wp14:editId="0D52B53A">
                    <wp:simplePos x="0" y="0"/>
                    <wp:positionH relativeFrom="margin">
                      <wp:posOffset>-348343</wp:posOffset>
                    </wp:positionH>
                    <wp:positionV relativeFrom="page">
                      <wp:posOffset>9533890</wp:posOffset>
                    </wp:positionV>
                    <wp:extent cx="6480810" cy="911860"/>
                    <wp:effectExtent l="0" t="0" r="8890" b="2540"/>
                    <wp:wrapSquare wrapText="bothSides"/>
                    <wp:docPr id="1787867353" name="Text Box 1787867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810" cy="911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889AD" w14:textId="77777777" w:rsidR="00AF636E" w:rsidRPr="009D3432" w:rsidRDefault="00AF636E" w:rsidP="00AF636E">
                                <w:pPr>
                                  <w:rPr>
                                    <w:sz w:val="21"/>
                                    <w:szCs w:val="21"/>
                                    <w:lang w:val="en-US"/>
                                  </w:rPr>
                                </w:pPr>
                              </w:p>
                              <w:p w14:paraId="04167AD5" w14:textId="77777777" w:rsidR="00AF636E" w:rsidRPr="009D3432" w:rsidRDefault="00AF636E" w:rsidP="00AF63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3D50D5" id="Text Box 1787867353" o:spid="_x0000_s1028" type="#_x0000_t202" style="position:absolute;margin-left:-27.45pt;margin-top:750.7pt;width:510.3pt;height:71.8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" filled="f" stroked="f" strokeweight=".5pt">
                    <v:textbox inset="0,0,0,0">
                      <w:txbxContent>
                        <w:p w14:paraId="0F8889AD" w14:textId="77777777" w:rsidR="00AF636E" w:rsidRPr="009D3432" w:rsidRDefault="00AF636E" w:rsidP="00AF636E">
                          <w:pPr>
                            <w:rPr>
                              <w:sz w:val="21"/>
                              <w:szCs w:val="21"/>
                              <w:lang w:val="en-US"/>
                            </w:rPr>
                          </w:pPr>
                        </w:p>
                        <w:p w14:paraId="04167AD5" w14:textId="77777777" w:rsidR="00AF636E" w:rsidRPr="009D3432" w:rsidRDefault="00AF636E" w:rsidP="00AF636E"/>
                      </w:txbxContent>
                    </v:textbox>
                    <w10:wrap type="square" anchorx="margin" anchory="page"/>
                  </v:shape>
                </w:pict>
              </mc:Fallback>
            </mc:AlternateContent>
          </w:r>
        </w:p>
      </w:sdtContent>
    </w:sdt>
    <w:p w14:paraId="29892D95" w14:textId="77777777" w:rsidR="00AF636E" w:rsidRPr="00AD5AFA" w:rsidRDefault="00AF636E" w:rsidP="00AF636E">
      <w:pPr>
        <w:jc w:val="both"/>
        <w:rPr>
          <w:b/>
          <w:bCs/>
          <w:sz w:val="40"/>
          <w:szCs w:val="40"/>
          <w:lang w:val="en-US"/>
        </w:rPr>
      </w:pPr>
      <w:r w:rsidRPr="00AD5AFA">
        <w:rPr>
          <w:b/>
          <w:bCs/>
          <w:sz w:val="40"/>
          <w:szCs w:val="40"/>
          <w:lang w:val="en-US"/>
        </w:rPr>
        <w:t xml:space="preserve">    DPA</w:t>
      </w:r>
    </w:p>
    <w:p w14:paraId="0EA68360" w14:textId="77777777" w:rsidR="00AF636E" w:rsidRPr="00AD5AFA" w:rsidRDefault="00AF636E" w:rsidP="00AF636E">
      <w:pPr>
        <w:jc w:val="both"/>
        <w:rPr>
          <w:b/>
          <w:bCs/>
          <w:sz w:val="40"/>
          <w:szCs w:val="40"/>
          <w:lang w:val="en-US"/>
        </w:rPr>
      </w:pPr>
    </w:p>
    <w:p w14:paraId="250AAFFA" w14:textId="77777777" w:rsidR="00AF636E" w:rsidRPr="00AD5AFA" w:rsidRDefault="00AF636E" w:rsidP="00AF636E">
      <w:pPr>
        <w:jc w:val="both"/>
        <w:rPr>
          <w:lang w:val="en-US"/>
        </w:rPr>
      </w:pPr>
    </w:p>
    <w:p w14:paraId="260DC2D8" w14:textId="77777777" w:rsidR="00AF636E" w:rsidRPr="00A879FA" w:rsidRDefault="00AF636E" w:rsidP="00AF636E">
      <w:pPr>
        <w:pStyle w:val="paragraph"/>
        <w:spacing w:before="0" w:beforeAutospacing="0" w:after="0" w:afterAutospacing="0"/>
        <w:ind w:left="2115" w:hanging="1407"/>
        <w:jc w:val="both"/>
        <w:textAlignment w:val="baseline"/>
        <w:rPr>
          <w:rFonts w:ascii="Calibri" w:eastAsia="Calibri" w:hAnsi="Calibri" w:cs="Calibri"/>
          <w:sz w:val="22"/>
          <w:szCs w:val="22"/>
          <w:lang w:val="en-US"/>
        </w:rPr>
      </w:pPr>
      <w:r w:rsidRPr="00A879FA">
        <w:rPr>
          <w:rStyle w:val="normaltextrun"/>
          <w:rFonts w:asciiTheme="minorHAnsi" w:hAnsiTheme="minorHAnsi" w:cstheme="minorHAnsi"/>
          <w:sz w:val="22"/>
          <w:szCs w:val="22"/>
          <w:lang w:val="en-US"/>
        </w:rPr>
        <w:t>Between:</w:t>
      </w:r>
      <w:r w:rsidRPr="00A879FA">
        <w:rPr>
          <w:rStyle w:val="tabchar"/>
          <w:rFonts w:asciiTheme="minorHAnsi" w:hAnsiTheme="minorHAnsi" w:cstheme="minorHAnsi"/>
          <w:sz w:val="22"/>
          <w:szCs w:val="22"/>
          <w:lang w:val="en-US"/>
        </w:rPr>
        <w:tab/>
      </w:r>
      <w:r>
        <w:rPr>
          <w:rStyle w:val="normaltextrun"/>
          <w:rFonts w:asciiTheme="minorHAnsi" w:hAnsiTheme="minorHAnsi" w:cstheme="minorHAnsi"/>
          <w:sz w:val="22"/>
          <w:szCs w:val="22"/>
          <w:lang w:val="en-US"/>
        </w:rPr>
        <w:t>x</w:t>
      </w:r>
    </w:p>
    <w:p w14:paraId="78F894B5" w14:textId="77777777" w:rsidR="00AF636E" w:rsidRPr="00A879FA" w:rsidRDefault="00AF636E" w:rsidP="00AF636E">
      <w:pPr>
        <w:pStyle w:val="paragraph"/>
        <w:spacing w:before="0" w:beforeAutospacing="0" w:after="0" w:afterAutospacing="0"/>
        <w:ind w:left="2115"/>
        <w:jc w:val="both"/>
        <w:textAlignment w:val="baseline"/>
        <w:rPr>
          <w:rFonts w:asciiTheme="minorHAnsi" w:hAnsiTheme="minorHAnsi" w:cstheme="minorHAnsi"/>
          <w:sz w:val="22"/>
          <w:szCs w:val="22"/>
          <w:lang w:val="en-US"/>
        </w:rPr>
      </w:pPr>
      <w:r w:rsidRPr="00A879FA">
        <w:rPr>
          <w:rStyle w:val="normaltextrun"/>
          <w:rFonts w:asciiTheme="minorHAnsi" w:hAnsiTheme="minorHAnsi" w:cstheme="minorHAnsi"/>
          <w:sz w:val="22"/>
          <w:szCs w:val="22"/>
          <w:lang w:val="en-US"/>
        </w:rPr>
        <w:t xml:space="preserve">Hereinafter referred to as: </w:t>
      </w:r>
      <w:r w:rsidRPr="00A879FA">
        <w:rPr>
          <w:rStyle w:val="normaltextrun"/>
          <w:rFonts w:asciiTheme="minorHAnsi" w:hAnsiTheme="minorHAnsi" w:cstheme="minorHAnsi"/>
          <w:b/>
          <w:bCs/>
          <w:sz w:val="22"/>
          <w:szCs w:val="22"/>
          <w:lang w:val="en-US"/>
        </w:rPr>
        <w:t>The controller</w:t>
      </w:r>
      <w:r w:rsidRPr="00A879FA">
        <w:rPr>
          <w:rFonts w:asciiTheme="minorHAnsi" w:hAnsiTheme="minorHAnsi" w:cstheme="minorHAnsi"/>
          <w:b/>
          <w:bCs/>
          <w:sz w:val="22"/>
          <w:szCs w:val="22"/>
          <w:lang w:val="en-US"/>
        </w:rPr>
        <w:t>.</w:t>
      </w:r>
    </w:p>
    <w:p w14:paraId="736DE574" w14:textId="77777777" w:rsidR="00AF636E" w:rsidRPr="00A879FA" w:rsidRDefault="00AF636E" w:rsidP="00AF636E">
      <w:pPr>
        <w:ind w:left="360"/>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ab/>
      </w:r>
      <w:r w:rsidRPr="00A879FA">
        <w:rPr>
          <w:rFonts w:asciiTheme="minorHAnsi" w:hAnsiTheme="minorHAnsi" w:cstheme="minorHAnsi"/>
          <w:sz w:val="22"/>
          <w:szCs w:val="22"/>
          <w:lang w:val="en-US"/>
        </w:rPr>
        <w:tab/>
      </w:r>
      <w:r w:rsidRPr="00A879FA">
        <w:rPr>
          <w:rFonts w:asciiTheme="minorHAnsi" w:hAnsiTheme="minorHAnsi" w:cstheme="minorHAnsi"/>
          <w:sz w:val="22"/>
          <w:szCs w:val="22"/>
          <w:lang w:val="en-US"/>
        </w:rPr>
        <w:tab/>
      </w:r>
      <w:r w:rsidRPr="00A879FA">
        <w:rPr>
          <w:rFonts w:asciiTheme="minorHAnsi" w:hAnsiTheme="minorHAnsi" w:cstheme="minorHAnsi"/>
          <w:sz w:val="22"/>
          <w:szCs w:val="22"/>
          <w:lang w:val="en-US"/>
        </w:rPr>
        <w:tab/>
      </w:r>
      <w:r w:rsidRPr="00A879FA">
        <w:rPr>
          <w:rFonts w:asciiTheme="minorHAnsi" w:hAnsiTheme="minorHAnsi" w:cstheme="minorHAnsi"/>
          <w:sz w:val="22"/>
          <w:szCs w:val="22"/>
          <w:lang w:val="en-US"/>
        </w:rPr>
        <w:tab/>
      </w:r>
    </w:p>
    <w:p w14:paraId="5A087D2A" w14:textId="77777777" w:rsidR="00AF636E" w:rsidRPr="00A879FA" w:rsidRDefault="00AF636E" w:rsidP="00AF636E">
      <w:pPr>
        <w:ind w:left="3891"/>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And</w:t>
      </w:r>
    </w:p>
    <w:p w14:paraId="12B68F00" w14:textId="77777777" w:rsidR="00AF636E" w:rsidRPr="00A879FA" w:rsidRDefault="00AF636E" w:rsidP="00AF636E">
      <w:pPr>
        <w:ind w:left="3891"/>
        <w:jc w:val="both"/>
        <w:rPr>
          <w:rFonts w:asciiTheme="minorHAnsi" w:hAnsiTheme="minorHAnsi" w:cstheme="minorHAnsi"/>
          <w:sz w:val="22"/>
          <w:szCs w:val="22"/>
          <w:lang w:val="en-US"/>
        </w:rPr>
      </w:pPr>
    </w:p>
    <w:p w14:paraId="0098A535" w14:textId="77777777" w:rsidR="00AF636E" w:rsidRPr="00A879FA" w:rsidRDefault="00AF636E" w:rsidP="00AF636E">
      <w:pPr>
        <w:pStyle w:val="paragraph"/>
        <w:spacing w:before="0" w:beforeAutospacing="0" w:after="0" w:afterAutospacing="0"/>
        <w:ind w:left="2115"/>
        <w:jc w:val="both"/>
        <w:rPr>
          <w:rStyle w:val="normaltextrun"/>
          <w:rFonts w:asciiTheme="minorHAnsi" w:hAnsiTheme="minorHAnsi" w:cstheme="minorBidi"/>
          <w:sz w:val="22"/>
          <w:szCs w:val="22"/>
          <w:lang w:val="en-US"/>
        </w:rPr>
      </w:pPr>
      <w:r w:rsidRPr="1345805F">
        <w:rPr>
          <w:rStyle w:val="normaltextrun"/>
          <w:rFonts w:asciiTheme="minorHAnsi" w:hAnsiTheme="minorHAnsi" w:cstheme="minorBidi"/>
          <w:sz w:val="22"/>
          <w:szCs w:val="22"/>
          <w:lang w:val="en-US"/>
        </w:rPr>
        <w:t xml:space="preserve">DPOASSOCIATES </w:t>
      </w:r>
      <w:proofErr w:type="spellStart"/>
      <w:r w:rsidRPr="1345805F">
        <w:rPr>
          <w:rStyle w:val="normaltextrun"/>
          <w:rFonts w:asciiTheme="minorHAnsi" w:hAnsiTheme="minorHAnsi" w:cstheme="minorBidi"/>
          <w:sz w:val="22"/>
          <w:szCs w:val="22"/>
          <w:lang w:val="en-US"/>
        </w:rPr>
        <w:t>bv</w:t>
      </w:r>
      <w:proofErr w:type="spellEnd"/>
      <w:r w:rsidRPr="1345805F">
        <w:rPr>
          <w:rStyle w:val="normaltextrun"/>
          <w:rFonts w:asciiTheme="minorHAnsi" w:hAnsiTheme="minorHAnsi" w:cstheme="minorBidi"/>
          <w:sz w:val="22"/>
          <w:szCs w:val="22"/>
          <w:lang w:val="en-US"/>
        </w:rPr>
        <w:t xml:space="preserve">, </w:t>
      </w:r>
      <w:proofErr w:type="spellStart"/>
      <w:r w:rsidRPr="1345805F">
        <w:rPr>
          <w:rStyle w:val="normaltextrun"/>
          <w:rFonts w:asciiTheme="minorHAnsi" w:hAnsiTheme="minorHAnsi" w:cstheme="minorBidi"/>
          <w:sz w:val="22"/>
          <w:szCs w:val="22"/>
          <w:lang w:val="en-US"/>
        </w:rPr>
        <w:t>G.Gezellelaan</w:t>
      </w:r>
      <w:proofErr w:type="spellEnd"/>
      <w:r w:rsidRPr="1345805F">
        <w:rPr>
          <w:rStyle w:val="normaltextrun"/>
          <w:rFonts w:asciiTheme="minorHAnsi" w:hAnsiTheme="minorHAnsi" w:cstheme="minorBidi"/>
          <w:sz w:val="22"/>
          <w:szCs w:val="22"/>
          <w:lang w:val="en-US"/>
        </w:rPr>
        <w:t xml:space="preserve"> 113/1, B-3550 </w:t>
      </w:r>
      <w:proofErr w:type="spellStart"/>
      <w:r w:rsidRPr="1345805F">
        <w:rPr>
          <w:rStyle w:val="normaltextrun"/>
          <w:rFonts w:asciiTheme="minorHAnsi" w:hAnsiTheme="minorHAnsi" w:cstheme="minorBidi"/>
          <w:sz w:val="22"/>
          <w:szCs w:val="22"/>
          <w:lang w:val="en-US"/>
        </w:rPr>
        <w:t>Heusden-Zolder</w:t>
      </w:r>
      <w:proofErr w:type="spellEnd"/>
      <w:r w:rsidRPr="1345805F">
        <w:rPr>
          <w:rStyle w:val="normaltextrun"/>
          <w:rFonts w:asciiTheme="minorHAnsi" w:hAnsiTheme="minorHAnsi" w:cstheme="minorBidi"/>
          <w:sz w:val="22"/>
          <w:szCs w:val="22"/>
          <w:lang w:val="en-US"/>
        </w:rPr>
        <w:t>, VAT:0781552160 Here represented by: Danny Baerts, External advisor.</w:t>
      </w:r>
    </w:p>
    <w:p w14:paraId="7B068A30" w14:textId="77777777" w:rsidR="00AF636E" w:rsidRPr="00A879FA" w:rsidRDefault="00AF636E" w:rsidP="00AF636E">
      <w:pPr>
        <w:ind w:left="1407" w:firstLine="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 xml:space="preserve">Hereinafter referred to as: </w:t>
      </w:r>
      <w:r w:rsidRPr="00A879FA">
        <w:rPr>
          <w:rFonts w:asciiTheme="minorHAnsi" w:hAnsiTheme="minorHAnsi" w:cstheme="minorHAnsi"/>
          <w:b/>
          <w:bCs/>
          <w:sz w:val="22"/>
          <w:szCs w:val="22"/>
          <w:lang w:val="en-US"/>
        </w:rPr>
        <w:t>The processor</w:t>
      </w:r>
      <w:r w:rsidRPr="00A879FA">
        <w:rPr>
          <w:rFonts w:asciiTheme="minorHAnsi" w:hAnsiTheme="minorHAnsi" w:cstheme="minorHAnsi"/>
          <w:sz w:val="22"/>
          <w:szCs w:val="22"/>
          <w:lang w:val="en-US"/>
        </w:rPr>
        <w:t>.</w:t>
      </w:r>
    </w:p>
    <w:p w14:paraId="44F04C86" w14:textId="77777777" w:rsidR="00AF636E" w:rsidRPr="00A879FA" w:rsidRDefault="00AF636E" w:rsidP="00AF636E">
      <w:pPr>
        <w:ind w:left="1407" w:firstLine="708"/>
        <w:jc w:val="both"/>
        <w:rPr>
          <w:rFonts w:asciiTheme="minorHAnsi" w:hAnsiTheme="minorHAnsi" w:cstheme="minorHAnsi"/>
          <w:sz w:val="22"/>
          <w:szCs w:val="22"/>
          <w:lang w:val="en-US"/>
        </w:rPr>
      </w:pPr>
    </w:p>
    <w:p w14:paraId="51B48413" w14:textId="77777777" w:rsidR="00AF636E" w:rsidRPr="00A879FA" w:rsidRDefault="00AF636E" w:rsidP="00AF636E">
      <w:pPr>
        <w:ind w:left="1407" w:firstLine="708"/>
        <w:jc w:val="both"/>
        <w:rPr>
          <w:rFonts w:asciiTheme="minorHAnsi" w:hAnsiTheme="minorHAnsi" w:cstheme="minorHAnsi"/>
          <w:sz w:val="22"/>
          <w:szCs w:val="22"/>
          <w:lang w:val="en-US"/>
        </w:rPr>
      </w:pPr>
    </w:p>
    <w:p w14:paraId="153BAD1D" w14:textId="77777777" w:rsidR="00AF636E" w:rsidRPr="00A879FA" w:rsidRDefault="00AF636E" w:rsidP="00AF636E">
      <w:pPr>
        <w:pStyle w:val="Lijstalinea"/>
        <w:numPr>
          <w:ilvl w:val="0"/>
          <w:numId w:val="1"/>
        </w:numPr>
        <w:jc w:val="both"/>
        <w:rPr>
          <w:rFonts w:cstheme="minorHAnsi"/>
        </w:rPr>
      </w:pPr>
      <w:proofErr w:type="spellStart"/>
      <w:r w:rsidRPr="00A879FA">
        <w:rPr>
          <w:rFonts w:cstheme="minorHAnsi"/>
          <w:b/>
          <w:bCs/>
        </w:rPr>
        <w:t>Whereas</w:t>
      </w:r>
      <w:proofErr w:type="spellEnd"/>
      <w:r w:rsidRPr="00A879FA">
        <w:rPr>
          <w:rFonts w:cstheme="minorHAnsi"/>
        </w:rPr>
        <w:t>:</w:t>
      </w:r>
    </w:p>
    <w:p w14:paraId="2D6CEDB4" w14:textId="77777777" w:rsidR="00AF636E" w:rsidRPr="00A879FA" w:rsidRDefault="00AF636E" w:rsidP="00AF636E">
      <w:pPr>
        <w:ind w:left="708"/>
        <w:jc w:val="both"/>
        <w:rPr>
          <w:rFonts w:asciiTheme="minorHAnsi" w:eastAsia="Calibri" w:hAnsiTheme="minorHAnsi" w:cstheme="minorHAnsi"/>
          <w:color w:val="000000" w:themeColor="text1"/>
          <w:sz w:val="22"/>
          <w:szCs w:val="22"/>
          <w:lang w:val="en-US"/>
        </w:rPr>
      </w:pPr>
      <w:r w:rsidRPr="00A879FA">
        <w:rPr>
          <w:rFonts w:asciiTheme="minorHAnsi" w:hAnsiTheme="minorHAnsi" w:cstheme="minorHAnsi"/>
          <w:color w:val="000000" w:themeColor="text1"/>
          <w:sz w:val="22"/>
          <w:szCs w:val="22"/>
          <w:lang w:val="en-US"/>
        </w:rPr>
        <w:t>Personal data are transmitted for the purpose of identifying the user</w:t>
      </w:r>
      <w:r w:rsidRPr="00A879FA">
        <w:rPr>
          <w:rFonts w:asciiTheme="minorHAnsi" w:eastAsia="Calibri" w:hAnsiTheme="minorHAnsi" w:cstheme="minorHAnsi"/>
          <w:color w:val="000000" w:themeColor="text1"/>
          <w:sz w:val="22"/>
          <w:szCs w:val="22"/>
          <w:lang w:val="en-US"/>
        </w:rPr>
        <w:t xml:space="preserve">, in particular by means of data such as names, identification numbers, location data, an online identification or one or more elements specific to the physical, physiological, genetic, mental, economic, cultural or social identity of that natural person. </w:t>
      </w:r>
    </w:p>
    <w:p w14:paraId="46E7E6C3" w14:textId="77777777" w:rsidR="00AF636E" w:rsidRPr="00A879FA" w:rsidRDefault="00AF636E" w:rsidP="00AF636E">
      <w:pPr>
        <w:ind w:left="708"/>
        <w:jc w:val="both"/>
        <w:rPr>
          <w:rFonts w:asciiTheme="minorHAnsi" w:hAnsiTheme="minorHAnsi" w:cstheme="minorHAnsi"/>
          <w:color w:val="000000" w:themeColor="text1"/>
          <w:sz w:val="22"/>
          <w:szCs w:val="22"/>
          <w:lang w:val="en-US"/>
        </w:rPr>
      </w:pPr>
      <w:r w:rsidRPr="00A879FA">
        <w:rPr>
          <w:rFonts w:asciiTheme="minorHAnsi" w:hAnsiTheme="minorHAnsi" w:cstheme="minorHAnsi"/>
          <w:color w:val="000000" w:themeColor="text1"/>
          <w:sz w:val="22"/>
          <w:szCs w:val="22"/>
          <w:lang w:val="en-US"/>
        </w:rPr>
        <w:t xml:space="preserve">Personal Data that has been encrypted also falls under the application of the GDPR Legislation. Only data that have been made anonymous in such a way that the person to whom they relate is no longer identifiable are not personal data. </w:t>
      </w:r>
      <w:r w:rsidRPr="00A879FA">
        <w:rPr>
          <w:rFonts w:asciiTheme="minorHAnsi" w:hAnsiTheme="minorHAnsi" w:cstheme="minorHAnsi"/>
          <w:sz w:val="22"/>
          <w:szCs w:val="22"/>
          <w:lang w:val="en-US"/>
        </w:rPr>
        <w:t>The processor has access to personal data in the performance of these services. The controller shall designate the purposes and means of the processing of those personal data. The processor is willing to carry out this processing and is also willing to comply with obligations regarding security and other aspects of the Personal Data Protection Act, insofar as this is within its power.</w:t>
      </w:r>
    </w:p>
    <w:p w14:paraId="498C8E8C" w14:textId="77777777" w:rsidR="00AF636E" w:rsidRPr="00A879FA" w:rsidRDefault="00AF636E" w:rsidP="00AF636E">
      <w:pPr>
        <w:pStyle w:val="Lijstalinea"/>
        <w:jc w:val="both"/>
        <w:rPr>
          <w:rFonts w:cstheme="minorHAnsi"/>
          <w:lang w:val="en-US"/>
        </w:rPr>
      </w:pPr>
    </w:p>
    <w:p w14:paraId="3045642E" w14:textId="77777777" w:rsidR="00AF636E" w:rsidRPr="00A879FA" w:rsidRDefault="00AF636E" w:rsidP="00AF636E">
      <w:pPr>
        <w:pStyle w:val="Lijstalinea"/>
        <w:numPr>
          <w:ilvl w:val="0"/>
          <w:numId w:val="1"/>
        </w:numPr>
        <w:jc w:val="both"/>
        <w:rPr>
          <w:rFonts w:cstheme="minorHAnsi"/>
        </w:rPr>
      </w:pPr>
      <w:proofErr w:type="spellStart"/>
      <w:r w:rsidRPr="00A879FA">
        <w:rPr>
          <w:rFonts w:cstheme="minorHAnsi"/>
          <w:b/>
          <w:bCs/>
        </w:rPr>
        <w:t>Agreed</w:t>
      </w:r>
      <w:proofErr w:type="spellEnd"/>
      <w:r w:rsidRPr="00A879FA">
        <w:rPr>
          <w:rFonts w:cstheme="minorHAnsi"/>
          <w:b/>
          <w:bCs/>
        </w:rPr>
        <w:t xml:space="preserve"> as </w:t>
      </w:r>
      <w:proofErr w:type="spellStart"/>
      <w:r w:rsidRPr="00A879FA">
        <w:rPr>
          <w:rFonts w:cstheme="minorHAnsi"/>
          <w:b/>
          <w:bCs/>
        </w:rPr>
        <w:t>follows</w:t>
      </w:r>
      <w:proofErr w:type="spellEnd"/>
      <w:r w:rsidRPr="00A879FA">
        <w:rPr>
          <w:rFonts w:cstheme="minorHAnsi"/>
        </w:rPr>
        <w:t>:</w:t>
      </w:r>
    </w:p>
    <w:p w14:paraId="712111F3" w14:textId="77777777" w:rsidR="00AF636E" w:rsidRPr="00A879FA" w:rsidRDefault="00AF636E" w:rsidP="00AF636E">
      <w:pPr>
        <w:pStyle w:val="Lijstalinea"/>
        <w:jc w:val="both"/>
        <w:rPr>
          <w:rFonts w:cstheme="minorHAnsi"/>
        </w:rPr>
      </w:pPr>
    </w:p>
    <w:p w14:paraId="1CBA7DEE" w14:textId="77777777" w:rsidR="00AF636E" w:rsidRPr="00C7475D" w:rsidRDefault="00AF636E" w:rsidP="00AF636E">
      <w:pPr>
        <w:pStyle w:val="Lijstalinea"/>
        <w:jc w:val="both"/>
        <w:rPr>
          <w:rFonts w:cstheme="minorHAnsi"/>
          <w:b/>
          <w:bCs/>
          <w:lang w:val="en-US"/>
        </w:rPr>
      </w:pPr>
      <w:r w:rsidRPr="00C7475D">
        <w:rPr>
          <w:rFonts w:cstheme="minorHAnsi"/>
          <w:b/>
          <w:bCs/>
          <w:u w:val="single"/>
          <w:lang w:val="en-US"/>
        </w:rPr>
        <w:t>Article 1</w:t>
      </w:r>
      <w:r w:rsidRPr="00C7475D">
        <w:rPr>
          <w:rFonts w:cstheme="minorHAnsi"/>
          <w:b/>
          <w:bCs/>
          <w:lang w:val="en-US"/>
        </w:rPr>
        <w:t>. Purpose of the processing</w:t>
      </w:r>
    </w:p>
    <w:p w14:paraId="397DE79B" w14:textId="77777777" w:rsidR="00AF636E" w:rsidRPr="00C7475D" w:rsidRDefault="00AF636E" w:rsidP="00AF636E">
      <w:pPr>
        <w:pStyle w:val="Lijstalinea"/>
        <w:jc w:val="both"/>
        <w:rPr>
          <w:rFonts w:cstheme="minorHAnsi"/>
          <w:b/>
          <w:bCs/>
          <w:lang w:val="en-US"/>
        </w:rPr>
      </w:pPr>
    </w:p>
    <w:p w14:paraId="2E2AFE7A" w14:textId="77777777" w:rsidR="00AF636E" w:rsidRPr="00C7475D" w:rsidRDefault="00AF636E" w:rsidP="00AF636E">
      <w:pPr>
        <w:pStyle w:val="Lijstalinea"/>
        <w:numPr>
          <w:ilvl w:val="1"/>
          <w:numId w:val="9"/>
        </w:numPr>
        <w:ind w:left="1068"/>
        <w:jc w:val="both"/>
        <w:rPr>
          <w:rFonts w:cstheme="minorHAnsi"/>
          <w:color w:val="000000" w:themeColor="text1"/>
          <w:lang w:val="en-US"/>
        </w:rPr>
      </w:pPr>
      <w:r w:rsidRPr="00C7475D">
        <w:rPr>
          <w:rFonts w:cstheme="minorHAnsi"/>
          <w:color w:val="000000" w:themeColor="text1"/>
          <w:lang w:val="en-US"/>
        </w:rPr>
        <w:t>The processor undertakes to process personal data on behalf of the controller under the conditions of this processor agreement. Processing will take place exclusively in the context of the execution of the agreement, more specifically in the context of the activity for which this processing agreement is drawn up.</w:t>
      </w:r>
    </w:p>
    <w:p w14:paraId="427147A4" w14:textId="77777777" w:rsidR="00AF636E" w:rsidRPr="00A879FA" w:rsidRDefault="00AF636E" w:rsidP="00AF636E">
      <w:pPr>
        <w:pStyle w:val="Lijstalinea"/>
        <w:ind w:left="1788"/>
        <w:jc w:val="both"/>
        <w:rPr>
          <w:rFonts w:cstheme="minorHAnsi"/>
          <w:color w:val="FF0000"/>
          <w:lang w:val="en-US"/>
        </w:rPr>
      </w:pPr>
    </w:p>
    <w:p w14:paraId="0ED636B2" w14:textId="77777777" w:rsidR="00AF636E" w:rsidRPr="00C7475D" w:rsidRDefault="00AF636E" w:rsidP="00AF636E">
      <w:pPr>
        <w:pStyle w:val="Lijstalinea"/>
        <w:numPr>
          <w:ilvl w:val="1"/>
          <w:numId w:val="9"/>
        </w:numPr>
        <w:ind w:left="1068"/>
        <w:jc w:val="both"/>
        <w:rPr>
          <w:rFonts w:cstheme="minorHAnsi"/>
          <w:color w:val="000000" w:themeColor="text1"/>
          <w:lang w:val="en-US"/>
        </w:rPr>
      </w:pPr>
      <w:r w:rsidRPr="00C7475D">
        <w:rPr>
          <w:rFonts w:cstheme="minorHAnsi"/>
          <w:color w:val="000000" w:themeColor="text1"/>
          <w:lang w:val="en-US"/>
        </w:rPr>
        <w:t>The Processor will not process the personal data for any other purpose than as determined by the controller. The controller will inform the processor of the processing purposes insofar as these have not already been mentioned in the processing agreement.</w:t>
      </w:r>
    </w:p>
    <w:p w14:paraId="4AFD1584" w14:textId="77777777" w:rsidR="00AF636E" w:rsidRPr="00C7475D" w:rsidRDefault="00AF636E" w:rsidP="00AF636E">
      <w:pPr>
        <w:pStyle w:val="Lijstalinea"/>
        <w:ind w:left="1068"/>
        <w:jc w:val="both"/>
        <w:rPr>
          <w:rFonts w:cstheme="minorHAnsi"/>
          <w:color w:val="000000" w:themeColor="text1"/>
          <w:lang w:val="en-US"/>
        </w:rPr>
      </w:pPr>
    </w:p>
    <w:p w14:paraId="6A2F5466" w14:textId="77777777" w:rsidR="00AF636E" w:rsidRPr="00C7475D" w:rsidRDefault="00AF636E" w:rsidP="00AF636E">
      <w:pPr>
        <w:pStyle w:val="Lijstalinea"/>
        <w:numPr>
          <w:ilvl w:val="1"/>
          <w:numId w:val="9"/>
        </w:numPr>
        <w:ind w:left="1068"/>
        <w:jc w:val="both"/>
        <w:rPr>
          <w:color w:val="000000" w:themeColor="text1"/>
          <w:lang w:val="en-US"/>
        </w:rPr>
      </w:pPr>
      <w:r w:rsidRPr="1345805F">
        <w:rPr>
          <w:color w:val="000000" w:themeColor="text1"/>
          <w:lang w:val="en-US"/>
        </w:rPr>
        <w:t xml:space="preserve">The processor does not make independent decisions about the processing of the personal data for other purposes, including the provision thereof to third parties and the duration of the storage of data. Control over personal data or other agreements between the parties, as well as over the data processed by the processor in that context, rests with the </w:t>
      </w:r>
      <w:r w:rsidRPr="1345805F">
        <w:rPr>
          <w:color w:val="000000" w:themeColor="text1"/>
          <w:lang w:val="en-US"/>
        </w:rPr>
        <w:lastRenderedPageBreak/>
        <w:t>controller. The personal data to be processed on behalf of the controller remains the property of the controller and/or the data subjects concerned.</w:t>
      </w:r>
    </w:p>
    <w:p w14:paraId="34C5B907" w14:textId="77777777" w:rsidR="00AF636E" w:rsidRPr="00C7475D" w:rsidRDefault="00AF636E" w:rsidP="00AF636E">
      <w:pPr>
        <w:pStyle w:val="Lijstalinea"/>
        <w:ind w:left="1068"/>
        <w:jc w:val="both"/>
        <w:rPr>
          <w:rFonts w:cstheme="minorHAnsi"/>
          <w:color w:val="000000" w:themeColor="text1"/>
          <w:lang w:val="en-US"/>
        </w:rPr>
      </w:pPr>
    </w:p>
    <w:p w14:paraId="20581192" w14:textId="77777777" w:rsidR="00AF636E" w:rsidRPr="00C7475D" w:rsidRDefault="00AF636E" w:rsidP="00AF636E">
      <w:pPr>
        <w:pStyle w:val="Lijstalinea"/>
        <w:numPr>
          <w:ilvl w:val="1"/>
          <w:numId w:val="9"/>
        </w:numPr>
        <w:ind w:left="1068"/>
        <w:jc w:val="both"/>
        <w:rPr>
          <w:rFonts w:cstheme="minorHAnsi"/>
          <w:color w:val="000000" w:themeColor="text1"/>
          <w:lang w:val="en-US"/>
        </w:rPr>
      </w:pPr>
      <w:r w:rsidRPr="00C7475D">
        <w:rPr>
          <w:rFonts w:cstheme="minorHAnsi"/>
          <w:color w:val="000000" w:themeColor="text1"/>
          <w:lang w:val="en-US"/>
        </w:rPr>
        <w:t>The controller guarantees that the processing of personal data as referred to in this processing agreement is not unlawful.</w:t>
      </w:r>
    </w:p>
    <w:p w14:paraId="6DA6C136" w14:textId="77777777" w:rsidR="00AF636E" w:rsidRPr="00C7475D" w:rsidRDefault="00AF636E" w:rsidP="00AF636E">
      <w:pPr>
        <w:pStyle w:val="Lijstalinea"/>
        <w:ind w:left="360"/>
        <w:jc w:val="both"/>
        <w:rPr>
          <w:rFonts w:cstheme="minorHAnsi"/>
          <w:color w:val="000000" w:themeColor="text1"/>
          <w:lang w:val="en-US"/>
        </w:rPr>
      </w:pPr>
    </w:p>
    <w:p w14:paraId="314F3725" w14:textId="77777777" w:rsidR="00AF636E" w:rsidRPr="00A879FA" w:rsidRDefault="00AF636E" w:rsidP="00AF636E">
      <w:pPr>
        <w:ind w:firstLine="708"/>
        <w:jc w:val="both"/>
        <w:rPr>
          <w:rFonts w:asciiTheme="minorHAnsi" w:hAnsiTheme="minorHAnsi" w:cstheme="minorHAnsi"/>
          <w:b/>
          <w:bCs/>
          <w:sz w:val="22"/>
          <w:szCs w:val="22"/>
          <w:lang w:val="en-US"/>
        </w:rPr>
      </w:pPr>
      <w:r w:rsidRPr="00A879FA">
        <w:rPr>
          <w:rFonts w:asciiTheme="minorHAnsi" w:hAnsiTheme="minorHAnsi" w:cstheme="minorHAnsi"/>
          <w:b/>
          <w:bCs/>
          <w:sz w:val="22"/>
          <w:szCs w:val="22"/>
          <w:u w:val="single"/>
          <w:lang w:val="en-US"/>
        </w:rPr>
        <w:t>Article 2</w:t>
      </w:r>
      <w:r w:rsidRPr="00A879FA">
        <w:rPr>
          <w:rFonts w:asciiTheme="minorHAnsi" w:hAnsiTheme="minorHAnsi" w:cstheme="minorHAnsi"/>
          <w:b/>
          <w:bCs/>
          <w:sz w:val="22"/>
          <w:szCs w:val="22"/>
          <w:lang w:val="en-US"/>
        </w:rPr>
        <w:t>. Obligations of the processor</w:t>
      </w:r>
    </w:p>
    <w:p w14:paraId="47034A1A" w14:textId="77777777" w:rsidR="00AF636E" w:rsidRPr="00A879FA" w:rsidRDefault="00AF636E" w:rsidP="00AF636E">
      <w:pPr>
        <w:ind w:firstLine="708"/>
        <w:jc w:val="both"/>
        <w:rPr>
          <w:rFonts w:asciiTheme="minorHAnsi" w:hAnsiTheme="minorHAnsi" w:cstheme="minorHAnsi"/>
          <w:b/>
          <w:bCs/>
          <w:sz w:val="22"/>
          <w:szCs w:val="22"/>
          <w:lang w:val="en-US"/>
        </w:rPr>
      </w:pPr>
    </w:p>
    <w:p w14:paraId="643EA21B" w14:textId="77777777" w:rsidR="00AF636E" w:rsidRDefault="00AF636E" w:rsidP="00AF636E">
      <w:pPr>
        <w:pStyle w:val="Lijstalinea"/>
        <w:numPr>
          <w:ilvl w:val="1"/>
          <w:numId w:val="1"/>
        </w:numPr>
        <w:jc w:val="both"/>
        <w:rPr>
          <w:rFonts w:cstheme="minorHAnsi"/>
          <w:lang w:val="en-US"/>
        </w:rPr>
      </w:pPr>
      <w:r w:rsidRPr="00BB3B7F">
        <w:rPr>
          <w:rFonts w:cstheme="minorHAnsi"/>
          <w:lang w:val="en-US"/>
        </w:rPr>
        <w:t>The processor guarantees compliance with the applicable laws and regulations in the field of the protection of personal data as stipulated in the GDPR.</w:t>
      </w:r>
    </w:p>
    <w:p w14:paraId="51DDDDC5" w14:textId="77777777" w:rsidR="00AF636E" w:rsidRPr="00BB3B7F" w:rsidRDefault="00AF636E" w:rsidP="00AF636E">
      <w:pPr>
        <w:pStyle w:val="Lijstalinea"/>
        <w:ind w:left="1069"/>
        <w:jc w:val="both"/>
        <w:rPr>
          <w:rFonts w:cstheme="minorHAnsi"/>
          <w:lang w:val="en-US"/>
        </w:rPr>
      </w:pPr>
    </w:p>
    <w:p w14:paraId="4791A0FD" w14:textId="77777777" w:rsidR="00AF636E" w:rsidRPr="00BB3B7F" w:rsidRDefault="00AF636E" w:rsidP="00AF636E">
      <w:pPr>
        <w:pStyle w:val="Lijstalinea"/>
        <w:numPr>
          <w:ilvl w:val="1"/>
          <w:numId w:val="1"/>
        </w:numPr>
        <w:jc w:val="both"/>
        <w:rPr>
          <w:lang w:val="en-US"/>
        </w:rPr>
      </w:pPr>
      <w:r w:rsidRPr="1345805F">
        <w:rPr>
          <w:lang w:val="en-US"/>
        </w:rPr>
        <w:t>The processor shall, at its first request, inform the controller of the measures it has taken regarding its obligations under this processing agreement and the GDPR.</w:t>
      </w:r>
    </w:p>
    <w:p w14:paraId="38D9DC42" w14:textId="77777777" w:rsidR="00AF636E" w:rsidRPr="00BB3B7F" w:rsidRDefault="00AF636E" w:rsidP="00AF636E">
      <w:pPr>
        <w:pStyle w:val="Lijstalinea"/>
        <w:ind w:left="1069"/>
        <w:jc w:val="both"/>
        <w:rPr>
          <w:rFonts w:cstheme="minorHAnsi"/>
          <w:lang w:val="en-US"/>
        </w:rPr>
      </w:pPr>
    </w:p>
    <w:p w14:paraId="18E39B5B" w14:textId="77777777" w:rsidR="00AF636E" w:rsidRPr="00BB3B7F" w:rsidRDefault="00AF636E" w:rsidP="00AF636E">
      <w:pPr>
        <w:pStyle w:val="Lijstalinea"/>
        <w:numPr>
          <w:ilvl w:val="1"/>
          <w:numId w:val="1"/>
        </w:numPr>
        <w:jc w:val="both"/>
        <w:rPr>
          <w:rFonts w:cstheme="minorHAnsi"/>
          <w:lang w:val="en-US"/>
        </w:rPr>
      </w:pPr>
      <w:r w:rsidRPr="00BB3B7F">
        <w:rPr>
          <w:rFonts w:cstheme="minorHAnsi"/>
          <w:lang w:val="en-US"/>
        </w:rPr>
        <w:t>The obligations of the processor also apply to those who process personal data under the authority of the processor, including but not limited to employees.</w:t>
      </w:r>
    </w:p>
    <w:p w14:paraId="6ECBC18E" w14:textId="77777777" w:rsidR="00AF636E" w:rsidRPr="00BB3B7F" w:rsidRDefault="00AF636E" w:rsidP="00AF636E">
      <w:pPr>
        <w:pStyle w:val="Lijstalinea"/>
        <w:ind w:left="1069"/>
        <w:jc w:val="both"/>
        <w:rPr>
          <w:rFonts w:cstheme="minorHAnsi"/>
          <w:lang w:val="en-US"/>
        </w:rPr>
      </w:pPr>
    </w:p>
    <w:p w14:paraId="19CD5A13" w14:textId="77777777" w:rsidR="00AF636E" w:rsidRPr="00BB3B7F" w:rsidRDefault="00AF636E" w:rsidP="00AF636E">
      <w:pPr>
        <w:pStyle w:val="Lijstalinea"/>
        <w:numPr>
          <w:ilvl w:val="1"/>
          <w:numId w:val="1"/>
        </w:numPr>
        <w:jc w:val="both"/>
        <w:rPr>
          <w:rFonts w:cstheme="minorHAnsi"/>
          <w:lang w:val="en-US"/>
        </w:rPr>
      </w:pPr>
      <w:r w:rsidRPr="00BB3B7F">
        <w:rPr>
          <w:rFonts w:cstheme="minorHAnsi"/>
          <w:lang w:val="en-US"/>
        </w:rPr>
        <w:t>The processor processes the personal data in a proper and careful manner and will not make backup copies of the personal data.</w:t>
      </w:r>
    </w:p>
    <w:p w14:paraId="76055D8C" w14:textId="77777777" w:rsidR="00AF636E" w:rsidRPr="00BB3B7F" w:rsidRDefault="00AF636E" w:rsidP="00AF636E">
      <w:pPr>
        <w:pStyle w:val="Lijstalinea"/>
        <w:ind w:left="1069"/>
        <w:jc w:val="both"/>
        <w:rPr>
          <w:rFonts w:cstheme="minorHAnsi"/>
          <w:lang w:val="en-US"/>
        </w:rPr>
      </w:pPr>
    </w:p>
    <w:p w14:paraId="46E2AB1C" w14:textId="77777777" w:rsidR="00AF636E" w:rsidRDefault="00AF636E" w:rsidP="00AF636E">
      <w:pPr>
        <w:pStyle w:val="Lijstalinea"/>
        <w:numPr>
          <w:ilvl w:val="1"/>
          <w:numId w:val="1"/>
        </w:numPr>
        <w:jc w:val="both"/>
        <w:rPr>
          <w:rFonts w:cstheme="minorHAnsi"/>
          <w:lang w:val="en-US"/>
        </w:rPr>
      </w:pPr>
      <w:r w:rsidRPr="00BB3B7F">
        <w:rPr>
          <w:rFonts w:cstheme="minorHAnsi"/>
          <w:lang w:val="en-US"/>
        </w:rPr>
        <w:t>The processing of data by the processor will never entail enriching the processor's databases with the data from the controller's datasets. The combination of data originating from the controller by processor is not permitted.</w:t>
      </w:r>
    </w:p>
    <w:p w14:paraId="00CB36B4" w14:textId="77777777" w:rsidR="00AF636E" w:rsidRDefault="00AF636E" w:rsidP="00AF636E">
      <w:pPr>
        <w:pStyle w:val="Lijstalinea"/>
        <w:ind w:left="1069"/>
        <w:jc w:val="both"/>
        <w:rPr>
          <w:rFonts w:cstheme="minorHAnsi"/>
          <w:lang w:val="en-US"/>
        </w:rPr>
      </w:pPr>
    </w:p>
    <w:p w14:paraId="0EFE4F97" w14:textId="77777777" w:rsidR="00AF636E" w:rsidRPr="00BB3B7F" w:rsidRDefault="00AF636E" w:rsidP="00AF636E">
      <w:pPr>
        <w:pStyle w:val="Lijstalinea"/>
        <w:numPr>
          <w:ilvl w:val="1"/>
          <w:numId w:val="1"/>
        </w:numPr>
        <w:jc w:val="both"/>
        <w:rPr>
          <w:rFonts w:cstheme="minorHAnsi"/>
          <w:lang w:val="en-US"/>
        </w:rPr>
      </w:pPr>
      <w:r w:rsidRPr="00BB3B7F">
        <w:rPr>
          <w:rFonts w:cstheme="minorHAnsi"/>
          <w:lang w:val="en-US"/>
        </w:rPr>
        <w:t xml:space="preserve"> The processor indemnifies the controller against any claims and procedures of third parties, including explicitly supervisory authorities such as the GDPR and data subjects, based on or arising from a violation of the privacy law and/or this processing agreement.</w:t>
      </w:r>
    </w:p>
    <w:p w14:paraId="4D40102C" w14:textId="77777777" w:rsidR="00AF636E" w:rsidRPr="00A879FA" w:rsidRDefault="00AF636E" w:rsidP="00AF636E">
      <w:pPr>
        <w:jc w:val="both"/>
        <w:rPr>
          <w:rFonts w:asciiTheme="minorHAnsi" w:hAnsiTheme="minorHAnsi" w:cstheme="minorHAnsi"/>
          <w:b/>
          <w:bCs/>
          <w:sz w:val="22"/>
          <w:szCs w:val="22"/>
          <w:u w:val="single"/>
          <w:lang w:val="en-US"/>
        </w:rPr>
      </w:pPr>
    </w:p>
    <w:p w14:paraId="2DB955CB" w14:textId="77777777" w:rsidR="00AF636E" w:rsidRDefault="00AF636E" w:rsidP="00AF636E">
      <w:pPr>
        <w:pStyle w:val="Lijstalinea"/>
        <w:jc w:val="both"/>
        <w:rPr>
          <w:rFonts w:cstheme="minorHAnsi"/>
          <w:b/>
          <w:bCs/>
        </w:rPr>
      </w:pPr>
      <w:proofErr w:type="spellStart"/>
      <w:r w:rsidRPr="00BB3B7F">
        <w:rPr>
          <w:rFonts w:cstheme="minorHAnsi"/>
          <w:b/>
          <w:bCs/>
          <w:u w:val="single"/>
        </w:rPr>
        <w:t>Article</w:t>
      </w:r>
      <w:proofErr w:type="spellEnd"/>
      <w:r w:rsidRPr="00BB3B7F">
        <w:rPr>
          <w:rFonts w:cstheme="minorHAnsi"/>
          <w:b/>
          <w:bCs/>
          <w:u w:val="single"/>
        </w:rPr>
        <w:t xml:space="preserve"> 3. </w:t>
      </w:r>
      <w:r w:rsidRPr="00BB3B7F">
        <w:rPr>
          <w:rFonts w:cstheme="minorHAnsi"/>
          <w:b/>
          <w:bCs/>
        </w:rPr>
        <w:t>Transfer of personal data</w:t>
      </w:r>
    </w:p>
    <w:p w14:paraId="3A1D1AD2" w14:textId="77777777" w:rsidR="00AF636E" w:rsidRPr="00C7475D" w:rsidRDefault="00AF636E" w:rsidP="00AF636E">
      <w:pPr>
        <w:pStyle w:val="Lijstalinea"/>
        <w:jc w:val="both"/>
        <w:rPr>
          <w:rFonts w:cstheme="minorHAnsi"/>
          <w:b/>
          <w:bCs/>
          <w:u w:val="single"/>
        </w:rPr>
      </w:pPr>
    </w:p>
    <w:p w14:paraId="099ACE79" w14:textId="77777777" w:rsidR="00AF636E" w:rsidRDefault="00AF636E" w:rsidP="00AF636E">
      <w:pPr>
        <w:pStyle w:val="Lijstalinea"/>
        <w:numPr>
          <w:ilvl w:val="1"/>
          <w:numId w:val="10"/>
        </w:numPr>
        <w:jc w:val="both"/>
        <w:rPr>
          <w:lang w:val="en-US"/>
        </w:rPr>
      </w:pPr>
      <w:r w:rsidRPr="1345805F">
        <w:rPr>
          <w:lang w:val="en-US"/>
        </w:rPr>
        <w:t>The processor may process personal data in countries within the European Union. Transfer to countries outside the European Union is prohibited.</w:t>
      </w:r>
    </w:p>
    <w:p w14:paraId="12EFA5D1" w14:textId="77777777" w:rsidR="00AF636E" w:rsidRDefault="00AF636E" w:rsidP="00AF636E">
      <w:pPr>
        <w:pStyle w:val="Lijstalinea"/>
        <w:ind w:left="1068"/>
        <w:jc w:val="both"/>
        <w:rPr>
          <w:rFonts w:cstheme="minorHAnsi"/>
          <w:lang w:val="en-US"/>
        </w:rPr>
      </w:pPr>
    </w:p>
    <w:p w14:paraId="0EB8FCB3" w14:textId="77777777" w:rsidR="00AF636E" w:rsidRDefault="00AF636E" w:rsidP="00AF636E">
      <w:pPr>
        <w:pStyle w:val="Lijstalinea"/>
        <w:numPr>
          <w:ilvl w:val="1"/>
          <w:numId w:val="10"/>
        </w:numPr>
        <w:jc w:val="both"/>
        <w:rPr>
          <w:rFonts w:cstheme="minorHAnsi"/>
          <w:lang w:val="en-US"/>
        </w:rPr>
      </w:pPr>
      <w:r w:rsidRPr="00C7475D">
        <w:rPr>
          <w:rFonts w:cstheme="minorHAnsi"/>
          <w:lang w:val="en-US"/>
        </w:rPr>
        <w:t xml:space="preserve">If the Processor wishes to carry out a transfer of Data outside Belgium and this transfer </w:t>
      </w:r>
      <w:r w:rsidRPr="00C7475D">
        <w:rPr>
          <w:rFonts w:cstheme="minorHAnsi"/>
          <w:lang w:val="en-US"/>
        </w:rPr>
        <w:br/>
        <w:t>was not planned at the time the assignment was entrusted, the controller must be informed by telephone and e-mail about the reasons for the transfer and the location of the transfer. The Office has the right to object within 72 hours of being informed. Under no circumstances may the Processor transfer the Data outside the European Union or to a country without an adequate level of protection</w:t>
      </w:r>
      <w:r>
        <w:rPr>
          <w:rFonts w:cstheme="minorHAnsi"/>
          <w:lang w:val="en-US"/>
        </w:rPr>
        <w:t>.</w:t>
      </w:r>
    </w:p>
    <w:p w14:paraId="69C31439" w14:textId="77777777" w:rsidR="00AF636E" w:rsidRDefault="00AF636E" w:rsidP="00AF636E">
      <w:pPr>
        <w:jc w:val="both"/>
        <w:rPr>
          <w:rFonts w:cstheme="minorHAnsi"/>
          <w:lang w:val="en-US"/>
        </w:rPr>
      </w:pPr>
    </w:p>
    <w:p w14:paraId="7BEBCD8F" w14:textId="77777777" w:rsidR="00AF636E" w:rsidRDefault="00AF636E" w:rsidP="00AF636E">
      <w:pPr>
        <w:pStyle w:val="Lijstalinea"/>
        <w:ind w:left="708"/>
        <w:jc w:val="both"/>
        <w:rPr>
          <w:lang w:val="en-US"/>
        </w:rPr>
      </w:pPr>
    </w:p>
    <w:p w14:paraId="2039D4A6" w14:textId="77777777" w:rsidR="00AF636E" w:rsidRDefault="00AF636E" w:rsidP="00AF636E">
      <w:pPr>
        <w:pStyle w:val="Lijstalinea"/>
        <w:ind w:left="708"/>
        <w:jc w:val="both"/>
        <w:rPr>
          <w:lang w:val="en-US"/>
        </w:rPr>
      </w:pPr>
    </w:p>
    <w:p w14:paraId="659F94C8" w14:textId="77777777" w:rsidR="00AF636E" w:rsidRDefault="00AF636E" w:rsidP="00AF636E">
      <w:pPr>
        <w:pStyle w:val="Lijstalinea"/>
        <w:ind w:left="708"/>
        <w:jc w:val="both"/>
        <w:rPr>
          <w:lang w:val="en-US"/>
        </w:rPr>
      </w:pPr>
    </w:p>
    <w:p w14:paraId="361BAA81" w14:textId="77777777" w:rsidR="00AF636E" w:rsidRDefault="00AF636E" w:rsidP="00AF636E">
      <w:pPr>
        <w:pStyle w:val="Lijstalinea"/>
        <w:ind w:left="708"/>
        <w:jc w:val="both"/>
        <w:rPr>
          <w:lang w:val="en-US"/>
        </w:rPr>
      </w:pPr>
    </w:p>
    <w:p w14:paraId="5E68D547" w14:textId="77777777" w:rsidR="00AF636E" w:rsidRPr="00A879FA" w:rsidRDefault="00AF636E" w:rsidP="00AF636E">
      <w:pPr>
        <w:pStyle w:val="Lijstalinea"/>
        <w:ind w:left="708"/>
        <w:jc w:val="both"/>
        <w:rPr>
          <w:lang w:val="en-US"/>
        </w:rPr>
      </w:pPr>
    </w:p>
    <w:p w14:paraId="76CAEA65" w14:textId="77777777" w:rsidR="00AF636E" w:rsidRDefault="00AF636E" w:rsidP="00AF636E">
      <w:pPr>
        <w:pStyle w:val="Lijstalinea"/>
        <w:jc w:val="both"/>
        <w:rPr>
          <w:rFonts w:cstheme="minorHAnsi"/>
          <w:b/>
          <w:bCs/>
          <w:lang w:val="en-US"/>
        </w:rPr>
      </w:pPr>
      <w:r w:rsidRPr="00A879FA">
        <w:rPr>
          <w:rFonts w:cstheme="minorHAnsi"/>
          <w:b/>
          <w:bCs/>
          <w:u w:val="single"/>
          <w:lang w:val="en-US"/>
        </w:rPr>
        <w:t>Article 4</w:t>
      </w:r>
      <w:r w:rsidRPr="00A879FA">
        <w:rPr>
          <w:rFonts w:cstheme="minorHAnsi"/>
          <w:b/>
          <w:bCs/>
          <w:lang w:val="en-US"/>
        </w:rPr>
        <w:t>. Division of responsibility</w:t>
      </w:r>
    </w:p>
    <w:p w14:paraId="618F0A38" w14:textId="77777777" w:rsidR="00AF636E" w:rsidRPr="00C7475D" w:rsidRDefault="00AF636E" w:rsidP="00AF636E">
      <w:pPr>
        <w:pStyle w:val="Lijstalinea"/>
        <w:jc w:val="both"/>
        <w:rPr>
          <w:rFonts w:cstheme="minorHAnsi"/>
          <w:b/>
          <w:bCs/>
          <w:lang w:val="en-US"/>
        </w:rPr>
      </w:pPr>
    </w:p>
    <w:p w14:paraId="4787E4FA" w14:textId="77777777" w:rsidR="00AF636E" w:rsidRDefault="00AF636E" w:rsidP="00AF636E">
      <w:pPr>
        <w:pStyle w:val="Lijstalinea"/>
        <w:numPr>
          <w:ilvl w:val="1"/>
          <w:numId w:val="11"/>
        </w:numPr>
        <w:ind w:left="1068"/>
        <w:jc w:val="both"/>
        <w:rPr>
          <w:rFonts w:cstheme="minorHAnsi"/>
          <w:lang w:val="en-US"/>
        </w:rPr>
      </w:pPr>
      <w:r w:rsidRPr="00C7475D">
        <w:rPr>
          <w:rFonts w:cstheme="minorHAnsi"/>
          <w:lang w:val="en-US"/>
        </w:rPr>
        <w:t>The permitted processing operations are carried out within a semi-automated environment under the control of the processor.</w:t>
      </w:r>
    </w:p>
    <w:p w14:paraId="43683478" w14:textId="77777777" w:rsidR="00AF636E" w:rsidRDefault="00AF636E" w:rsidP="00AF636E">
      <w:pPr>
        <w:pStyle w:val="Lijstalinea"/>
        <w:ind w:left="1068"/>
        <w:jc w:val="both"/>
        <w:rPr>
          <w:rFonts w:cstheme="minorHAnsi"/>
          <w:lang w:val="en-US"/>
        </w:rPr>
      </w:pPr>
    </w:p>
    <w:p w14:paraId="0FB1BDC8" w14:textId="77777777" w:rsidR="00AF636E" w:rsidRDefault="00AF636E" w:rsidP="00AF636E">
      <w:pPr>
        <w:pStyle w:val="Lijstalinea"/>
        <w:numPr>
          <w:ilvl w:val="1"/>
          <w:numId w:val="11"/>
        </w:numPr>
        <w:ind w:left="1068"/>
        <w:jc w:val="both"/>
        <w:rPr>
          <w:rFonts w:cstheme="minorHAnsi"/>
          <w:lang w:val="en-US"/>
        </w:rPr>
      </w:pPr>
      <w:r w:rsidRPr="00C7475D">
        <w:rPr>
          <w:rFonts w:cstheme="minorHAnsi"/>
          <w:lang w:val="en-US"/>
        </w:rPr>
        <w:t>The processor is responsible for the processing of the personal data under this agreement, in accordance with the instructions of the controller, regardless of the legal responsibility.</w:t>
      </w:r>
    </w:p>
    <w:p w14:paraId="30CA617F" w14:textId="77777777" w:rsidR="00AF636E" w:rsidRPr="00C7475D" w:rsidRDefault="00AF636E" w:rsidP="00AF636E">
      <w:pPr>
        <w:pStyle w:val="Lijstalinea"/>
        <w:rPr>
          <w:rFonts w:cstheme="minorHAnsi"/>
          <w:lang w:val="en-US"/>
        </w:rPr>
      </w:pPr>
    </w:p>
    <w:p w14:paraId="5F0B15AF" w14:textId="77777777" w:rsidR="00AF636E" w:rsidRPr="00C7475D" w:rsidRDefault="00AF636E" w:rsidP="00AF636E">
      <w:pPr>
        <w:pStyle w:val="Lijstalinea"/>
        <w:numPr>
          <w:ilvl w:val="1"/>
          <w:numId w:val="11"/>
        </w:numPr>
        <w:ind w:left="1068"/>
        <w:jc w:val="both"/>
        <w:rPr>
          <w:lang w:val="en-US"/>
        </w:rPr>
      </w:pPr>
      <w:r w:rsidRPr="1345805F">
        <w:rPr>
          <w:lang w:val="en-US"/>
        </w:rPr>
        <w:t>The controller is responsible for the own processing of personal data in which the processor is not involved.</w:t>
      </w:r>
    </w:p>
    <w:p w14:paraId="474BBE87" w14:textId="77777777" w:rsidR="00AF636E" w:rsidRPr="00A879FA" w:rsidRDefault="00AF636E" w:rsidP="00AF636E">
      <w:pPr>
        <w:pStyle w:val="Lijstalinea"/>
        <w:ind w:left="1080"/>
        <w:jc w:val="both"/>
        <w:rPr>
          <w:rFonts w:cstheme="minorHAnsi"/>
          <w:lang w:val="en-US"/>
        </w:rPr>
      </w:pPr>
    </w:p>
    <w:p w14:paraId="3FD926B9" w14:textId="77777777" w:rsidR="00AF636E" w:rsidRPr="00A879FA" w:rsidRDefault="00AF636E" w:rsidP="00AF636E">
      <w:pPr>
        <w:ind w:firstLine="708"/>
        <w:jc w:val="both"/>
        <w:rPr>
          <w:rFonts w:asciiTheme="minorHAnsi" w:hAnsiTheme="minorHAnsi" w:cstheme="minorHAnsi"/>
          <w:b/>
          <w:bCs/>
          <w:sz w:val="22"/>
          <w:szCs w:val="22"/>
          <w:lang w:val="en-US"/>
        </w:rPr>
      </w:pPr>
      <w:r w:rsidRPr="00A879FA">
        <w:rPr>
          <w:rFonts w:asciiTheme="minorHAnsi" w:hAnsiTheme="minorHAnsi" w:cstheme="minorHAnsi"/>
          <w:b/>
          <w:bCs/>
          <w:sz w:val="22"/>
          <w:szCs w:val="22"/>
          <w:u w:val="single"/>
          <w:lang w:val="en-US"/>
        </w:rPr>
        <w:t>Article 5</w:t>
      </w:r>
      <w:r w:rsidRPr="00A879FA">
        <w:rPr>
          <w:rFonts w:asciiTheme="minorHAnsi" w:hAnsiTheme="minorHAnsi" w:cstheme="minorHAnsi"/>
          <w:b/>
          <w:bCs/>
          <w:sz w:val="22"/>
          <w:szCs w:val="22"/>
          <w:lang w:val="en-US"/>
        </w:rPr>
        <w:t>. Engaging third parties or subcontractors (Sub-processors)</w:t>
      </w:r>
    </w:p>
    <w:p w14:paraId="08AF4D58" w14:textId="77777777" w:rsidR="00AF636E" w:rsidRDefault="00AF636E" w:rsidP="00AF636E">
      <w:pPr>
        <w:jc w:val="both"/>
        <w:rPr>
          <w:rFonts w:asciiTheme="minorHAnsi" w:hAnsiTheme="minorHAnsi" w:cstheme="minorHAnsi"/>
          <w:b/>
          <w:bCs/>
          <w:sz w:val="22"/>
          <w:szCs w:val="22"/>
          <w:lang w:val="en-US"/>
        </w:rPr>
      </w:pPr>
    </w:p>
    <w:p w14:paraId="4836DD0B" w14:textId="77777777" w:rsidR="00AF636E" w:rsidRDefault="00AF636E" w:rsidP="00AF636E">
      <w:pPr>
        <w:pStyle w:val="Lijstalinea"/>
        <w:numPr>
          <w:ilvl w:val="1"/>
          <w:numId w:val="12"/>
        </w:numPr>
        <w:ind w:left="1068"/>
        <w:jc w:val="both"/>
        <w:rPr>
          <w:lang w:val="en-US"/>
        </w:rPr>
      </w:pPr>
      <w:r w:rsidRPr="635D807E">
        <w:rPr>
          <w:lang w:val="en-US"/>
        </w:rPr>
        <w:t>Within the framework of the agreement, the processor may not use a third party, without the prior consent of the controller, to whom the consent may be subject to further conditions.</w:t>
      </w:r>
    </w:p>
    <w:p w14:paraId="7BCAD20C" w14:textId="77777777" w:rsidR="00AF636E" w:rsidRDefault="00AF636E" w:rsidP="00AF636E">
      <w:pPr>
        <w:pStyle w:val="Lijstalinea"/>
        <w:ind w:left="1068"/>
        <w:jc w:val="both"/>
        <w:rPr>
          <w:rFonts w:cstheme="minorHAnsi"/>
          <w:lang w:val="en-US"/>
        </w:rPr>
      </w:pPr>
    </w:p>
    <w:p w14:paraId="2EE91B82" w14:textId="77777777" w:rsidR="00AF636E" w:rsidRPr="00C7475D" w:rsidRDefault="00AF636E" w:rsidP="00AF636E">
      <w:pPr>
        <w:pStyle w:val="Lijstalinea"/>
        <w:numPr>
          <w:ilvl w:val="1"/>
          <w:numId w:val="12"/>
        </w:numPr>
        <w:ind w:left="1068"/>
        <w:jc w:val="both"/>
        <w:rPr>
          <w:lang w:val="en-US"/>
        </w:rPr>
      </w:pPr>
      <w:r w:rsidRPr="635D807E">
        <w:rPr>
          <w:lang w:val="en-US"/>
        </w:rPr>
        <w:t>The processor shall in any case ensure that these third parties assume the same obligations in writing as have been agreed between the controller and the processor. The processor is responsible for correct compliance with these obligations by these third parties and is liable for all damage in the event of errors by these third parties as if it had committed the fault(s) itself. The controller has the right to view the agreements that may be involved. The processor indemnifies the controller against such claims.</w:t>
      </w:r>
    </w:p>
    <w:p w14:paraId="3FD11B86" w14:textId="77777777" w:rsidR="00AF636E" w:rsidRPr="00A879FA" w:rsidRDefault="00AF636E" w:rsidP="00AF636E">
      <w:pPr>
        <w:ind w:left="708"/>
        <w:jc w:val="both"/>
        <w:rPr>
          <w:rFonts w:asciiTheme="minorHAnsi" w:hAnsiTheme="minorHAnsi" w:cstheme="minorHAnsi"/>
          <w:sz w:val="22"/>
          <w:szCs w:val="22"/>
          <w:lang w:val="en-US"/>
        </w:rPr>
      </w:pPr>
    </w:p>
    <w:p w14:paraId="5419C097" w14:textId="77777777" w:rsidR="00AF636E" w:rsidRDefault="00AF636E" w:rsidP="00AF636E">
      <w:pPr>
        <w:ind w:left="708"/>
        <w:jc w:val="both"/>
        <w:rPr>
          <w:rFonts w:asciiTheme="minorHAnsi" w:hAnsiTheme="minorHAnsi" w:cstheme="minorHAnsi"/>
          <w:b/>
          <w:bCs/>
          <w:sz w:val="22"/>
          <w:szCs w:val="22"/>
          <w:lang w:val="en-US"/>
        </w:rPr>
      </w:pPr>
      <w:r w:rsidRPr="00A879FA">
        <w:rPr>
          <w:rFonts w:asciiTheme="minorHAnsi" w:hAnsiTheme="minorHAnsi" w:cstheme="minorHAnsi"/>
          <w:b/>
          <w:bCs/>
          <w:sz w:val="22"/>
          <w:szCs w:val="22"/>
          <w:u w:val="single"/>
          <w:lang w:val="en-US"/>
        </w:rPr>
        <w:t>Article 6</w:t>
      </w:r>
      <w:r w:rsidRPr="00A879FA">
        <w:rPr>
          <w:rFonts w:asciiTheme="minorHAnsi" w:hAnsiTheme="minorHAnsi" w:cstheme="minorHAnsi"/>
          <w:b/>
          <w:bCs/>
          <w:sz w:val="22"/>
          <w:szCs w:val="22"/>
          <w:lang w:val="en-US"/>
        </w:rPr>
        <w:t>. Retention periods</w:t>
      </w:r>
    </w:p>
    <w:p w14:paraId="7AFE43AF" w14:textId="77777777" w:rsidR="00AF636E" w:rsidRDefault="00AF636E" w:rsidP="00AF636E">
      <w:pPr>
        <w:jc w:val="both"/>
        <w:rPr>
          <w:rFonts w:eastAsiaTheme="minorHAnsi" w:cstheme="minorHAnsi"/>
          <w:lang w:val="en-US"/>
        </w:rPr>
      </w:pPr>
    </w:p>
    <w:p w14:paraId="077780D2" w14:textId="77777777" w:rsidR="00AF636E" w:rsidRDefault="00AF636E" w:rsidP="00AF636E">
      <w:pPr>
        <w:pStyle w:val="Lijstalinea"/>
        <w:numPr>
          <w:ilvl w:val="1"/>
          <w:numId w:val="14"/>
        </w:numPr>
        <w:jc w:val="both"/>
        <w:rPr>
          <w:lang w:val="en-US"/>
        </w:rPr>
      </w:pPr>
      <w:r w:rsidRPr="1345805F">
        <w:rPr>
          <w:lang w:val="en-US"/>
        </w:rPr>
        <w:t xml:space="preserve">The controller shall inform the processor of the periods applicable to the processing of personal data by the processor. </w:t>
      </w:r>
    </w:p>
    <w:p w14:paraId="0E95AFAA" w14:textId="77777777" w:rsidR="00AF636E" w:rsidRDefault="00AF636E" w:rsidP="00AF636E">
      <w:pPr>
        <w:pStyle w:val="Lijstalinea"/>
        <w:ind w:left="1069"/>
        <w:jc w:val="both"/>
        <w:rPr>
          <w:rFonts w:cstheme="minorHAnsi"/>
          <w:lang w:val="en-US"/>
        </w:rPr>
      </w:pPr>
    </w:p>
    <w:p w14:paraId="1F80C927" w14:textId="77777777" w:rsidR="00AF636E" w:rsidRPr="008215A9" w:rsidRDefault="00AF636E" w:rsidP="00AF636E">
      <w:pPr>
        <w:pStyle w:val="Lijstalinea"/>
        <w:numPr>
          <w:ilvl w:val="1"/>
          <w:numId w:val="14"/>
        </w:numPr>
        <w:jc w:val="both"/>
        <w:rPr>
          <w:rFonts w:cstheme="minorHAnsi"/>
          <w:lang w:val="en-US"/>
        </w:rPr>
      </w:pPr>
      <w:r w:rsidRPr="008215A9">
        <w:rPr>
          <w:rFonts w:cstheme="minorHAnsi"/>
          <w:lang w:val="en-US"/>
        </w:rPr>
        <w:t>The processor will not store and/or process the personal data longer than is necessary for the purposes of this processing agreement.</w:t>
      </w:r>
    </w:p>
    <w:p w14:paraId="2AB1A015" w14:textId="77777777" w:rsidR="00AF636E" w:rsidRPr="00A879FA" w:rsidRDefault="00AF636E" w:rsidP="00AF636E">
      <w:pPr>
        <w:jc w:val="both"/>
        <w:rPr>
          <w:rFonts w:asciiTheme="minorHAnsi" w:hAnsiTheme="minorHAnsi" w:cstheme="minorHAnsi"/>
          <w:b/>
          <w:bCs/>
          <w:sz w:val="22"/>
          <w:szCs w:val="22"/>
          <w:u w:val="single"/>
          <w:lang w:val="en-US"/>
        </w:rPr>
      </w:pPr>
    </w:p>
    <w:p w14:paraId="7B5700F8" w14:textId="77777777" w:rsidR="00AF636E" w:rsidRPr="00A879FA" w:rsidRDefault="00AF636E" w:rsidP="00AF636E">
      <w:pPr>
        <w:ind w:left="708"/>
        <w:jc w:val="both"/>
        <w:rPr>
          <w:rFonts w:asciiTheme="minorHAnsi" w:hAnsiTheme="minorHAnsi" w:cstheme="minorBidi"/>
          <w:b/>
          <w:bCs/>
          <w:sz w:val="22"/>
          <w:szCs w:val="22"/>
          <w:lang w:val="en-US"/>
        </w:rPr>
      </w:pPr>
      <w:r w:rsidRPr="1345805F">
        <w:rPr>
          <w:rFonts w:asciiTheme="minorHAnsi" w:hAnsiTheme="minorHAnsi" w:cstheme="minorBidi"/>
          <w:b/>
          <w:bCs/>
          <w:sz w:val="22"/>
          <w:szCs w:val="22"/>
          <w:u w:val="single"/>
          <w:lang w:val="en-US"/>
        </w:rPr>
        <w:t>Article 7</w:t>
      </w:r>
      <w:r w:rsidRPr="1345805F">
        <w:rPr>
          <w:rFonts w:asciiTheme="minorHAnsi" w:hAnsiTheme="minorHAnsi" w:cstheme="minorBidi"/>
          <w:b/>
          <w:bCs/>
          <w:sz w:val="22"/>
          <w:szCs w:val="22"/>
          <w:lang w:val="en-US"/>
        </w:rPr>
        <w:t>. Duty to report</w:t>
      </w:r>
    </w:p>
    <w:p w14:paraId="53CD24E6" w14:textId="77777777" w:rsidR="00AF636E" w:rsidRDefault="00AF636E" w:rsidP="00AF636E">
      <w:pPr>
        <w:jc w:val="both"/>
        <w:rPr>
          <w:rFonts w:asciiTheme="minorHAnsi" w:hAnsiTheme="minorHAnsi" w:cstheme="minorHAnsi"/>
          <w:b/>
          <w:bCs/>
          <w:sz w:val="22"/>
          <w:szCs w:val="22"/>
          <w:lang w:val="en-US"/>
        </w:rPr>
      </w:pPr>
    </w:p>
    <w:p w14:paraId="000D80AC" w14:textId="77777777" w:rsidR="00AF636E" w:rsidRDefault="00AF636E" w:rsidP="00AF636E">
      <w:pPr>
        <w:pStyle w:val="Lijstalinea"/>
        <w:numPr>
          <w:ilvl w:val="1"/>
          <w:numId w:val="15"/>
        </w:numPr>
        <w:jc w:val="both"/>
        <w:rPr>
          <w:lang w:val="en-US"/>
        </w:rPr>
      </w:pPr>
      <w:r w:rsidRPr="1345805F">
        <w:rPr>
          <w:lang w:val="en-US"/>
        </w:rPr>
        <w:t xml:space="preserve"> In the event of a security breach and/or data breach, the processor will inform the controller immediately, but no later than 24 hours after discovery of the breach, based on which the controller assesses whether it will inform the data subject(s) and/or the supervisory authority or not. The processor guarantees that the information provided is complete, correct and accurate. The reporting obligation applies regardless of the impact of the breach.</w:t>
      </w:r>
    </w:p>
    <w:p w14:paraId="210DF64A" w14:textId="77777777" w:rsidR="00AF636E" w:rsidRDefault="00AF636E" w:rsidP="00AF636E">
      <w:pPr>
        <w:pStyle w:val="Lijstalinea"/>
        <w:ind w:left="1069"/>
        <w:jc w:val="both"/>
        <w:rPr>
          <w:rFonts w:cstheme="minorHAnsi"/>
          <w:lang w:val="en-US"/>
        </w:rPr>
      </w:pPr>
    </w:p>
    <w:p w14:paraId="2FAE4A61" w14:textId="77777777" w:rsidR="00AF636E" w:rsidRDefault="00AF636E" w:rsidP="00AF636E">
      <w:pPr>
        <w:pStyle w:val="Lijstalinea"/>
        <w:numPr>
          <w:ilvl w:val="1"/>
          <w:numId w:val="15"/>
        </w:numPr>
        <w:jc w:val="both"/>
        <w:rPr>
          <w:rFonts w:cstheme="minorHAnsi"/>
          <w:lang w:val="en-US"/>
        </w:rPr>
      </w:pPr>
      <w:r w:rsidRPr="008215A9">
        <w:rPr>
          <w:rFonts w:cstheme="minorHAnsi"/>
          <w:lang w:val="en-US"/>
        </w:rPr>
        <w:t>If required by law and/or regulations, the processor will cooperate in informing the relevant authorities and/or data subjects.</w:t>
      </w:r>
    </w:p>
    <w:p w14:paraId="4C683604" w14:textId="77777777" w:rsidR="00AF636E" w:rsidRPr="008215A9" w:rsidRDefault="00AF636E" w:rsidP="00AF636E">
      <w:pPr>
        <w:pStyle w:val="Lijstalinea"/>
        <w:rPr>
          <w:rFonts w:cstheme="minorHAnsi"/>
          <w:lang w:val="en-US"/>
        </w:rPr>
      </w:pPr>
    </w:p>
    <w:p w14:paraId="54ED1BEE" w14:textId="77777777" w:rsidR="00AF636E" w:rsidRPr="008215A9" w:rsidRDefault="00AF636E" w:rsidP="00AF636E">
      <w:pPr>
        <w:pStyle w:val="Lijstalinea"/>
        <w:numPr>
          <w:ilvl w:val="1"/>
          <w:numId w:val="15"/>
        </w:numPr>
        <w:jc w:val="both"/>
        <w:rPr>
          <w:lang w:val="en-US"/>
        </w:rPr>
      </w:pPr>
      <w:r w:rsidRPr="1345805F">
        <w:rPr>
          <w:lang w:val="en-US"/>
        </w:rPr>
        <w:t>The reporting obligation shall in any case include reporting the fact that there has been a breach and:</w:t>
      </w:r>
    </w:p>
    <w:p w14:paraId="2755698E" w14:textId="77777777" w:rsidR="00AF636E" w:rsidRPr="00A879FA" w:rsidRDefault="00AF636E" w:rsidP="00AF636E">
      <w:pPr>
        <w:ind w:left="708"/>
        <w:jc w:val="both"/>
        <w:rPr>
          <w:rFonts w:asciiTheme="minorHAnsi" w:hAnsiTheme="minorHAnsi" w:cstheme="minorBidi"/>
          <w:sz w:val="22"/>
          <w:szCs w:val="22"/>
          <w:lang w:val="en-US"/>
        </w:rPr>
      </w:pPr>
      <w:r w:rsidRPr="00A879FA">
        <w:rPr>
          <w:rFonts w:asciiTheme="minorHAnsi" w:hAnsiTheme="minorHAnsi" w:cstheme="minorHAnsi"/>
          <w:sz w:val="22"/>
          <w:szCs w:val="22"/>
          <w:lang w:val="en-US"/>
        </w:rPr>
        <w:tab/>
      </w:r>
      <w:r w:rsidRPr="1345805F">
        <w:rPr>
          <w:rFonts w:asciiTheme="minorHAnsi" w:hAnsiTheme="minorHAnsi" w:cstheme="minorBidi"/>
          <w:sz w:val="22"/>
          <w:szCs w:val="22"/>
          <w:lang w:val="en-US"/>
        </w:rPr>
        <w:t>* What the (alleged) cause of the breach is.</w:t>
      </w:r>
    </w:p>
    <w:p w14:paraId="12BF3C3D" w14:textId="77777777" w:rsidR="00AF636E" w:rsidRPr="00A879FA" w:rsidRDefault="00AF636E" w:rsidP="00AF636E">
      <w:pPr>
        <w:ind w:left="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lastRenderedPageBreak/>
        <w:tab/>
        <w:t>* What the (as yet known and/or expected) consequence is.</w:t>
      </w:r>
    </w:p>
    <w:p w14:paraId="4D76A6DB" w14:textId="77777777" w:rsidR="00AF636E" w:rsidRPr="00A879FA" w:rsidRDefault="00AF636E" w:rsidP="00AF636E">
      <w:pPr>
        <w:ind w:left="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ab/>
        <w:t>* What the (proposed) solution is.</w:t>
      </w:r>
    </w:p>
    <w:p w14:paraId="5BEC1053" w14:textId="77777777" w:rsidR="00AF636E" w:rsidRPr="00A879FA" w:rsidRDefault="00AF636E" w:rsidP="00AF636E">
      <w:pPr>
        <w:ind w:left="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 xml:space="preserve"> </w:t>
      </w:r>
      <w:r w:rsidRPr="00A879FA">
        <w:rPr>
          <w:rFonts w:asciiTheme="minorHAnsi" w:hAnsiTheme="minorHAnsi" w:cstheme="minorHAnsi"/>
          <w:sz w:val="22"/>
          <w:szCs w:val="22"/>
          <w:lang w:val="en-US"/>
        </w:rPr>
        <w:tab/>
        <w:t>* What rights the data subject has.</w:t>
      </w:r>
    </w:p>
    <w:p w14:paraId="0A3B2828" w14:textId="77777777" w:rsidR="00AF636E" w:rsidRPr="00A879FA" w:rsidRDefault="00AF636E" w:rsidP="00AF636E">
      <w:pPr>
        <w:ind w:left="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ab/>
        <w:t>* Contact details for the follow-up of the report.</w:t>
      </w:r>
    </w:p>
    <w:p w14:paraId="1A803E81" w14:textId="77777777" w:rsidR="00AF636E" w:rsidRPr="00A879FA" w:rsidRDefault="00AF636E" w:rsidP="00AF636E">
      <w:pPr>
        <w:ind w:left="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ab/>
        <w:t xml:space="preserve">* Who has been informed (such as the person concerned, </w:t>
      </w:r>
      <w:r>
        <w:rPr>
          <w:rFonts w:asciiTheme="minorHAnsi" w:hAnsiTheme="minorHAnsi" w:cstheme="minorHAnsi"/>
          <w:sz w:val="22"/>
          <w:szCs w:val="22"/>
          <w:lang w:val="en-US"/>
        </w:rPr>
        <w:t xml:space="preserve">the person </w:t>
      </w:r>
      <w:r w:rsidRPr="00A879FA">
        <w:rPr>
          <w:rFonts w:asciiTheme="minorHAnsi" w:hAnsiTheme="minorHAnsi" w:cstheme="minorHAnsi"/>
          <w:sz w:val="22"/>
          <w:szCs w:val="22"/>
          <w:lang w:val="en-US"/>
        </w:rPr>
        <w:t xml:space="preserve">responsible, </w:t>
      </w:r>
      <w:r>
        <w:rPr>
          <w:rFonts w:asciiTheme="minorHAnsi" w:hAnsiTheme="minorHAnsi" w:cstheme="minorHAnsi"/>
          <w:sz w:val="22"/>
          <w:szCs w:val="22"/>
          <w:lang w:val="en-US"/>
        </w:rPr>
        <w:br/>
        <w:t xml:space="preserve">                   </w:t>
      </w:r>
      <w:r w:rsidRPr="006208F1">
        <w:rPr>
          <w:rFonts w:asciiTheme="minorHAnsi" w:hAnsiTheme="minorHAnsi" w:cstheme="minorHAnsi"/>
          <w:sz w:val="22"/>
          <w:szCs w:val="22"/>
          <w:lang w:val="en-US"/>
        </w:rPr>
        <w:t>supervisory authority</w:t>
      </w:r>
      <w:r w:rsidRPr="00A879FA">
        <w:rPr>
          <w:rFonts w:asciiTheme="minorHAnsi" w:hAnsiTheme="minorHAnsi" w:cstheme="minorHAnsi"/>
          <w:sz w:val="22"/>
          <w:szCs w:val="22"/>
          <w:lang w:val="en-US"/>
        </w:rPr>
        <w:t>).</w:t>
      </w:r>
    </w:p>
    <w:p w14:paraId="44EAA8A4" w14:textId="77777777" w:rsidR="00AF636E" w:rsidRPr="00A879FA" w:rsidRDefault="00AF636E" w:rsidP="00AF636E">
      <w:pPr>
        <w:ind w:left="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ab/>
        <w:t>* What measures are already taken.</w:t>
      </w:r>
    </w:p>
    <w:p w14:paraId="795463E1" w14:textId="77777777" w:rsidR="00AF636E" w:rsidRPr="00A879FA" w:rsidRDefault="00AF636E" w:rsidP="00AF636E">
      <w:pPr>
        <w:ind w:left="708"/>
        <w:jc w:val="both"/>
        <w:rPr>
          <w:rFonts w:asciiTheme="minorHAnsi" w:hAnsiTheme="minorHAnsi" w:cstheme="minorHAnsi"/>
          <w:sz w:val="22"/>
          <w:szCs w:val="22"/>
          <w:lang w:val="en-US"/>
        </w:rPr>
      </w:pPr>
    </w:p>
    <w:p w14:paraId="3588B9CE" w14:textId="77777777" w:rsidR="00AF636E" w:rsidRPr="00A879FA" w:rsidRDefault="00AF636E" w:rsidP="00AF636E">
      <w:pPr>
        <w:ind w:left="708"/>
        <w:jc w:val="both"/>
        <w:rPr>
          <w:rFonts w:asciiTheme="minorHAnsi" w:hAnsiTheme="minorHAnsi" w:cstheme="minorHAnsi"/>
          <w:b/>
          <w:bCs/>
          <w:sz w:val="22"/>
          <w:szCs w:val="22"/>
          <w:lang w:val="en-US"/>
        </w:rPr>
      </w:pPr>
      <w:r w:rsidRPr="00A879FA">
        <w:rPr>
          <w:rFonts w:asciiTheme="minorHAnsi" w:hAnsiTheme="minorHAnsi" w:cstheme="minorHAnsi"/>
          <w:b/>
          <w:bCs/>
          <w:sz w:val="22"/>
          <w:szCs w:val="22"/>
          <w:u w:val="single"/>
          <w:lang w:val="en-US"/>
        </w:rPr>
        <w:t>Article 8</w:t>
      </w:r>
      <w:r w:rsidRPr="00A879FA">
        <w:rPr>
          <w:rFonts w:asciiTheme="minorHAnsi" w:hAnsiTheme="minorHAnsi" w:cstheme="minorHAnsi"/>
          <w:b/>
          <w:bCs/>
          <w:sz w:val="22"/>
          <w:szCs w:val="22"/>
          <w:lang w:val="en-US"/>
        </w:rPr>
        <w:t>. Technical and organizational security</w:t>
      </w:r>
    </w:p>
    <w:p w14:paraId="594CF278" w14:textId="77777777" w:rsidR="00AF636E" w:rsidRDefault="00AF636E" w:rsidP="00AF636E">
      <w:pPr>
        <w:jc w:val="both"/>
        <w:rPr>
          <w:rFonts w:asciiTheme="minorHAnsi" w:hAnsiTheme="minorHAnsi" w:cstheme="minorHAnsi"/>
          <w:b/>
          <w:bCs/>
          <w:sz w:val="22"/>
          <w:szCs w:val="22"/>
          <w:lang w:val="en-US"/>
        </w:rPr>
      </w:pPr>
    </w:p>
    <w:p w14:paraId="77FECF3D" w14:textId="77777777" w:rsidR="00AF636E" w:rsidRDefault="00AF636E" w:rsidP="00AF636E">
      <w:pPr>
        <w:ind w:left="1416" w:hanging="716"/>
        <w:jc w:val="both"/>
        <w:rPr>
          <w:rFonts w:asciiTheme="minorHAnsi" w:hAnsiTheme="minorHAnsi" w:cstheme="minorHAnsi"/>
          <w:sz w:val="22"/>
          <w:szCs w:val="22"/>
          <w:lang w:val="en-US"/>
        </w:rPr>
      </w:pPr>
      <w:r>
        <w:rPr>
          <w:rFonts w:asciiTheme="minorHAnsi" w:hAnsiTheme="minorHAnsi" w:cstheme="minorHAnsi"/>
          <w:sz w:val="22"/>
          <w:szCs w:val="22"/>
          <w:lang w:val="en-US"/>
        </w:rPr>
        <w:t>8.1.</w:t>
      </w:r>
      <w:r>
        <w:rPr>
          <w:rFonts w:asciiTheme="minorHAnsi" w:hAnsiTheme="minorHAnsi" w:cstheme="minorHAnsi"/>
          <w:sz w:val="22"/>
          <w:szCs w:val="22"/>
          <w:lang w:val="en-US"/>
        </w:rPr>
        <w:tab/>
      </w:r>
      <w:r w:rsidRPr="00A879FA">
        <w:rPr>
          <w:rFonts w:asciiTheme="minorHAnsi" w:hAnsiTheme="minorHAnsi" w:cstheme="minorHAnsi"/>
          <w:sz w:val="22"/>
          <w:szCs w:val="22"/>
          <w:lang w:val="en-US"/>
        </w:rPr>
        <w:t xml:space="preserve">The processor shall take appropriate and sufficient technical and organizational </w:t>
      </w:r>
      <w:r>
        <w:rPr>
          <w:rFonts w:asciiTheme="minorHAnsi" w:hAnsiTheme="minorHAnsi" w:cstheme="minorHAnsi"/>
          <w:sz w:val="22"/>
          <w:szCs w:val="22"/>
          <w:lang w:val="en-US"/>
        </w:rPr>
        <w:t xml:space="preserve">   </w:t>
      </w:r>
      <w:r>
        <w:rPr>
          <w:rFonts w:asciiTheme="minorHAnsi" w:hAnsiTheme="minorHAnsi" w:cstheme="minorHAnsi"/>
          <w:sz w:val="22"/>
          <w:szCs w:val="22"/>
          <w:lang w:val="en-US"/>
        </w:rPr>
        <w:br/>
      </w:r>
      <w:r w:rsidRPr="00A879FA">
        <w:rPr>
          <w:rFonts w:asciiTheme="minorHAnsi" w:hAnsiTheme="minorHAnsi" w:cstheme="minorHAnsi"/>
          <w:sz w:val="22"/>
          <w:szCs w:val="22"/>
          <w:lang w:val="en-US"/>
        </w:rPr>
        <w:t>measures with regard</w:t>
      </w:r>
      <w:r>
        <w:rPr>
          <w:rFonts w:asciiTheme="minorHAnsi" w:hAnsiTheme="minorHAnsi" w:cstheme="minorHAnsi"/>
          <w:sz w:val="22"/>
          <w:szCs w:val="22"/>
          <w:lang w:val="en-US"/>
        </w:rPr>
        <w:t xml:space="preserve"> </w:t>
      </w:r>
      <w:r w:rsidRPr="00A879FA">
        <w:rPr>
          <w:rFonts w:asciiTheme="minorHAnsi" w:hAnsiTheme="minorHAnsi" w:cstheme="minorHAnsi"/>
          <w:sz w:val="22"/>
          <w:szCs w:val="22"/>
          <w:lang w:val="en-US"/>
        </w:rPr>
        <w:t>to the processing of personal data to be carried out in order to adequately secure this data and to keep it secure against loss or against any form of unlawful use or processing (such as unauthorized access, impairment, modification or provision of the personal data).</w:t>
      </w:r>
    </w:p>
    <w:p w14:paraId="05615BB6" w14:textId="77777777" w:rsidR="00AF636E" w:rsidRDefault="00AF636E" w:rsidP="00AF636E">
      <w:pPr>
        <w:ind w:left="1416" w:hanging="716"/>
        <w:jc w:val="both"/>
        <w:rPr>
          <w:rFonts w:asciiTheme="minorHAnsi" w:hAnsiTheme="minorHAnsi" w:cstheme="minorHAnsi"/>
          <w:sz w:val="22"/>
          <w:szCs w:val="22"/>
          <w:lang w:val="en-US"/>
        </w:rPr>
      </w:pPr>
    </w:p>
    <w:p w14:paraId="03081509" w14:textId="77777777" w:rsidR="00AF636E" w:rsidRPr="006208F1" w:rsidRDefault="00AF636E" w:rsidP="00AF636E">
      <w:pPr>
        <w:ind w:left="1416" w:hanging="716"/>
        <w:jc w:val="both"/>
        <w:rPr>
          <w:rFonts w:asciiTheme="minorHAnsi" w:hAnsiTheme="minorHAnsi" w:cstheme="minorHAnsi"/>
          <w:sz w:val="22"/>
          <w:szCs w:val="22"/>
          <w:lang w:val="en-US"/>
        </w:rPr>
      </w:pPr>
      <w:r>
        <w:rPr>
          <w:rFonts w:asciiTheme="minorHAnsi" w:hAnsiTheme="minorHAnsi" w:cstheme="minorHAnsi"/>
          <w:sz w:val="22"/>
          <w:szCs w:val="22"/>
          <w:lang w:val="en-US"/>
        </w:rPr>
        <w:t>8.2.</w:t>
      </w:r>
      <w:r>
        <w:rPr>
          <w:rFonts w:asciiTheme="minorHAnsi" w:hAnsiTheme="minorHAnsi" w:cstheme="minorHAnsi"/>
          <w:sz w:val="22"/>
          <w:szCs w:val="22"/>
          <w:lang w:val="en-US"/>
        </w:rPr>
        <w:tab/>
      </w:r>
      <w:r w:rsidRPr="00A879FA">
        <w:rPr>
          <w:rFonts w:asciiTheme="minorHAnsi" w:hAnsiTheme="minorHAnsi" w:cstheme="minorHAnsi"/>
          <w:sz w:val="22"/>
          <w:szCs w:val="22"/>
          <w:lang w:val="en-US"/>
        </w:rPr>
        <w:t>The processor has in any case taken the following measures:</w:t>
      </w:r>
    </w:p>
    <w:p w14:paraId="681BAB6C" w14:textId="77777777" w:rsidR="00AF636E" w:rsidRPr="00A879FA" w:rsidRDefault="00AF636E" w:rsidP="00AF636E">
      <w:pPr>
        <w:ind w:left="1416"/>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 Logical access control, using passwords,</w:t>
      </w:r>
    </w:p>
    <w:p w14:paraId="088C2E13" w14:textId="77777777" w:rsidR="00AF636E" w:rsidRPr="00A879FA" w:rsidRDefault="00AF636E" w:rsidP="00AF636E">
      <w:pPr>
        <w:ind w:left="1416"/>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 physical measures for access security,</w:t>
      </w:r>
    </w:p>
    <w:p w14:paraId="04D03F3C" w14:textId="77777777" w:rsidR="00AF636E" w:rsidRPr="00A879FA" w:rsidRDefault="00AF636E" w:rsidP="00AF636E">
      <w:pPr>
        <w:ind w:left="1416"/>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 automatic logging of all actions concerning the personal data,</w:t>
      </w:r>
    </w:p>
    <w:p w14:paraId="44169A58" w14:textId="77777777" w:rsidR="00AF636E" w:rsidRPr="00A879FA" w:rsidRDefault="00AF636E" w:rsidP="00AF636E">
      <w:pPr>
        <w:ind w:left="1416"/>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 encryption of digital files containing personal data,</w:t>
      </w:r>
    </w:p>
    <w:p w14:paraId="322BE8A1" w14:textId="77777777" w:rsidR="00AF636E" w:rsidRPr="00A879FA" w:rsidRDefault="00AF636E" w:rsidP="00AF636E">
      <w:pPr>
        <w:ind w:left="1416"/>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 a fire-resistant and burglar-proof safe for storing physical personal data,</w:t>
      </w:r>
    </w:p>
    <w:p w14:paraId="598826FA" w14:textId="77777777" w:rsidR="00AF636E" w:rsidRPr="00A879FA" w:rsidRDefault="00AF636E" w:rsidP="00AF636E">
      <w:pPr>
        <w:ind w:left="1416"/>
        <w:jc w:val="both"/>
        <w:rPr>
          <w:rFonts w:asciiTheme="minorHAnsi" w:hAnsiTheme="minorHAnsi" w:cstheme="minorHAnsi"/>
          <w:sz w:val="22"/>
          <w:szCs w:val="22"/>
          <w:lang w:val="en-US"/>
        </w:rPr>
      </w:pPr>
      <w:r w:rsidRPr="1345805F">
        <w:rPr>
          <w:rFonts w:asciiTheme="minorHAnsi" w:hAnsiTheme="minorHAnsi" w:cstheme="minorBidi"/>
          <w:sz w:val="22"/>
          <w:szCs w:val="22"/>
          <w:lang w:val="en-US"/>
        </w:rPr>
        <w:t>* organizational measures for access security,</w:t>
      </w:r>
    </w:p>
    <w:p w14:paraId="574C3164" w14:textId="77777777" w:rsidR="00AF636E" w:rsidRPr="00A879FA" w:rsidRDefault="00AF636E" w:rsidP="00AF636E">
      <w:pPr>
        <w:pStyle w:val="Lijstalinea"/>
        <w:numPr>
          <w:ilvl w:val="0"/>
          <w:numId w:val="3"/>
        </w:numPr>
        <w:ind w:left="2136"/>
        <w:jc w:val="both"/>
        <w:rPr>
          <w:rFonts w:cstheme="minorHAnsi"/>
          <w:lang w:val="en-US"/>
        </w:rPr>
      </w:pPr>
      <w:r w:rsidRPr="1345805F">
        <w:rPr>
          <w:lang w:val="en-US"/>
        </w:rPr>
        <w:t>securing network connections via, among other things, Secure Socket Layer (SSL) technology or similar technology,</w:t>
      </w:r>
    </w:p>
    <w:p w14:paraId="210FAABD" w14:textId="77777777" w:rsidR="00AF636E" w:rsidRPr="00A879FA" w:rsidRDefault="00AF636E" w:rsidP="00AF636E">
      <w:pPr>
        <w:pStyle w:val="Lijstalinea"/>
        <w:numPr>
          <w:ilvl w:val="0"/>
          <w:numId w:val="3"/>
        </w:numPr>
        <w:ind w:left="2136"/>
        <w:jc w:val="both"/>
        <w:rPr>
          <w:rFonts w:cstheme="minorHAnsi"/>
        </w:rPr>
      </w:pPr>
      <w:proofErr w:type="spellStart"/>
      <w:r w:rsidRPr="1345805F">
        <w:t>purpose-bound</w:t>
      </w:r>
      <w:proofErr w:type="spellEnd"/>
      <w:r w:rsidRPr="1345805F">
        <w:t xml:space="preserve"> access </w:t>
      </w:r>
      <w:proofErr w:type="spellStart"/>
      <w:r w:rsidRPr="1345805F">
        <w:t>restrictions</w:t>
      </w:r>
      <w:proofErr w:type="spellEnd"/>
      <w:r w:rsidRPr="1345805F">
        <w:t>,</w:t>
      </w:r>
    </w:p>
    <w:p w14:paraId="7115CD3A" w14:textId="77777777" w:rsidR="00AF636E" w:rsidRPr="00A879FA" w:rsidRDefault="00AF636E" w:rsidP="00AF636E">
      <w:pPr>
        <w:pStyle w:val="Lijstalinea"/>
        <w:numPr>
          <w:ilvl w:val="0"/>
          <w:numId w:val="3"/>
        </w:numPr>
        <w:ind w:left="2136"/>
        <w:jc w:val="both"/>
        <w:rPr>
          <w:rFonts w:cstheme="minorHAnsi"/>
        </w:rPr>
      </w:pPr>
      <w:r w:rsidRPr="1345805F">
        <w:t xml:space="preserve">control of </w:t>
      </w:r>
      <w:proofErr w:type="spellStart"/>
      <w:r w:rsidRPr="1345805F">
        <w:t>powers</w:t>
      </w:r>
      <w:proofErr w:type="spellEnd"/>
      <w:r w:rsidRPr="1345805F">
        <w:t xml:space="preserve"> </w:t>
      </w:r>
      <w:proofErr w:type="spellStart"/>
      <w:r w:rsidRPr="1345805F">
        <w:t>conferred</w:t>
      </w:r>
      <w:proofErr w:type="spellEnd"/>
      <w:r w:rsidRPr="1345805F">
        <w:t>.</w:t>
      </w:r>
    </w:p>
    <w:p w14:paraId="6C6F2F97" w14:textId="77777777" w:rsidR="00AF636E" w:rsidRPr="00A879FA" w:rsidRDefault="00AF636E" w:rsidP="00AF636E">
      <w:pPr>
        <w:ind w:left="1416" w:hanging="716"/>
        <w:jc w:val="both"/>
        <w:rPr>
          <w:rFonts w:asciiTheme="minorHAnsi" w:hAnsiTheme="minorHAnsi" w:cstheme="minorHAnsi"/>
          <w:sz w:val="22"/>
          <w:szCs w:val="22"/>
          <w:lang w:val="en-US"/>
        </w:rPr>
      </w:pPr>
      <w:r>
        <w:rPr>
          <w:rFonts w:asciiTheme="minorHAnsi" w:hAnsiTheme="minorHAnsi" w:cstheme="minorHAnsi"/>
          <w:sz w:val="22"/>
          <w:szCs w:val="22"/>
          <w:lang w:val="en-US"/>
        </w:rPr>
        <w:t>8.3</w:t>
      </w:r>
      <w:r>
        <w:rPr>
          <w:rFonts w:asciiTheme="minorHAnsi" w:hAnsiTheme="minorHAnsi" w:cstheme="minorHAnsi"/>
          <w:sz w:val="22"/>
          <w:szCs w:val="22"/>
          <w:lang w:val="en-US"/>
        </w:rPr>
        <w:tab/>
      </w:r>
      <w:r w:rsidRPr="00A879FA">
        <w:rPr>
          <w:rFonts w:asciiTheme="minorHAnsi" w:hAnsiTheme="minorHAnsi" w:cstheme="minorHAnsi"/>
          <w:sz w:val="22"/>
          <w:szCs w:val="22"/>
          <w:lang w:val="en-US"/>
        </w:rPr>
        <w:t xml:space="preserve"> In addition to the provisions of Article 8.2. the processor</w:t>
      </w:r>
      <w:r>
        <w:rPr>
          <w:rFonts w:asciiTheme="minorHAnsi" w:hAnsiTheme="minorHAnsi" w:cstheme="minorHAnsi"/>
          <w:sz w:val="22"/>
          <w:szCs w:val="22"/>
          <w:lang w:val="en-US"/>
        </w:rPr>
        <w:t xml:space="preserve"> will assist the controller in taking the appropriate technical and organizational measures. </w:t>
      </w:r>
      <w:r w:rsidRPr="00A879FA">
        <w:rPr>
          <w:rFonts w:asciiTheme="minorHAnsi" w:hAnsiTheme="minorHAnsi" w:cstheme="minorHAnsi"/>
          <w:sz w:val="22"/>
          <w:szCs w:val="22"/>
          <w:lang w:val="en-US"/>
        </w:rPr>
        <w:t xml:space="preserve"> </w:t>
      </w:r>
    </w:p>
    <w:p w14:paraId="0081A813" w14:textId="77777777" w:rsidR="00AF636E" w:rsidRPr="00A879FA" w:rsidRDefault="00AF636E" w:rsidP="00AF636E">
      <w:pPr>
        <w:ind w:left="708"/>
        <w:jc w:val="both"/>
        <w:rPr>
          <w:rFonts w:asciiTheme="minorHAnsi" w:hAnsiTheme="minorHAnsi" w:cstheme="minorHAnsi"/>
          <w:sz w:val="22"/>
          <w:szCs w:val="22"/>
          <w:lang w:val="en-US"/>
        </w:rPr>
      </w:pPr>
    </w:p>
    <w:p w14:paraId="091989E4" w14:textId="77777777" w:rsidR="00AF636E" w:rsidRPr="00A879FA" w:rsidRDefault="00AF636E" w:rsidP="00AF636E">
      <w:pPr>
        <w:ind w:left="708"/>
        <w:jc w:val="both"/>
        <w:rPr>
          <w:rFonts w:asciiTheme="minorHAnsi" w:hAnsiTheme="minorHAnsi" w:cstheme="minorHAnsi"/>
          <w:b/>
          <w:bCs/>
          <w:sz w:val="22"/>
          <w:szCs w:val="22"/>
          <w:lang w:val="en-US"/>
        </w:rPr>
      </w:pPr>
      <w:r w:rsidRPr="00A879FA">
        <w:rPr>
          <w:rFonts w:asciiTheme="minorHAnsi" w:hAnsiTheme="minorHAnsi" w:cstheme="minorHAnsi"/>
          <w:b/>
          <w:bCs/>
          <w:sz w:val="22"/>
          <w:szCs w:val="22"/>
          <w:u w:val="single"/>
          <w:lang w:val="en-US"/>
        </w:rPr>
        <w:t>Article 9</w:t>
      </w:r>
      <w:r w:rsidRPr="00A879FA">
        <w:rPr>
          <w:rFonts w:asciiTheme="minorHAnsi" w:hAnsiTheme="minorHAnsi" w:cstheme="minorHAnsi"/>
          <w:b/>
          <w:bCs/>
          <w:sz w:val="22"/>
          <w:szCs w:val="22"/>
          <w:lang w:val="en-US"/>
        </w:rPr>
        <w:t>. Handling requests from data subjects</w:t>
      </w:r>
    </w:p>
    <w:p w14:paraId="33CBB105" w14:textId="77777777" w:rsidR="00AF636E" w:rsidRPr="00A879FA" w:rsidRDefault="00AF636E" w:rsidP="00AF636E">
      <w:pPr>
        <w:ind w:left="708"/>
        <w:jc w:val="both"/>
        <w:rPr>
          <w:rFonts w:asciiTheme="minorHAnsi" w:hAnsiTheme="minorHAnsi" w:cstheme="minorHAnsi"/>
          <w:b/>
          <w:bCs/>
          <w:sz w:val="22"/>
          <w:szCs w:val="22"/>
          <w:lang w:val="en-US"/>
        </w:rPr>
      </w:pPr>
    </w:p>
    <w:p w14:paraId="2852CCD8" w14:textId="77777777" w:rsidR="00AF636E" w:rsidRDefault="00AF636E" w:rsidP="00AF636E">
      <w:pPr>
        <w:ind w:left="1416" w:hanging="708"/>
        <w:jc w:val="both"/>
        <w:rPr>
          <w:rFonts w:asciiTheme="minorHAnsi" w:hAnsiTheme="minorHAnsi" w:cstheme="minorHAnsi"/>
          <w:sz w:val="22"/>
          <w:szCs w:val="22"/>
          <w:lang w:val="en-US"/>
        </w:rPr>
      </w:pPr>
      <w:r>
        <w:rPr>
          <w:rFonts w:asciiTheme="minorHAnsi" w:hAnsiTheme="minorHAnsi" w:cstheme="minorHAnsi"/>
          <w:sz w:val="22"/>
          <w:szCs w:val="22"/>
          <w:lang w:val="en-US"/>
        </w:rPr>
        <w:t>9.1.</w:t>
      </w:r>
      <w:r>
        <w:rPr>
          <w:rFonts w:asciiTheme="minorHAnsi" w:hAnsiTheme="minorHAnsi" w:cstheme="minorHAnsi"/>
          <w:sz w:val="22"/>
          <w:szCs w:val="22"/>
          <w:lang w:val="en-US"/>
        </w:rPr>
        <w:tab/>
      </w:r>
      <w:r w:rsidRPr="00A879FA">
        <w:rPr>
          <w:rFonts w:asciiTheme="minorHAnsi" w:hAnsiTheme="minorHAnsi" w:cstheme="minorHAnsi"/>
          <w:sz w:val="22"/>
          <w:szCs w:val="22"/>
          <w:lang w:val="en-US"/>
        </w:rPr>
        <w:t>If a data subject sends a request for access, correction, addition, modification or blocking to the processor, the processor will handle this request if the request is aimed at the processing concerning the purposes of the processor. In all other cases, the processor will forward the request to the controller who will further process the request. The processor may inform the data subject accordingly.</w:t>
      </w:r>
    </w:p>
    <w:p w14:paraId="0B894942" w14:textId="77777777" w:rsidR="00AF636E" w:rsidRPr="00A879FA" w:rsidRDefault="00AF636E" w:rsidP="00AF636E">
      <w:pPr>
        <w:ind w:left="1416" w:hanging="708"/>
        <w:jc w:val="both"/>
        <w:rPr>
          <w:rFonts w:asciiTheme="minorHAnsi" w:hAnsiTheme="minorHAnsi" w:cstheme="minorHAnsi"/>
          <w:sz w:val="22"/>
          <w:szCs w:val="22"/>
          <w:lang w:val="en-US"/>
        </w:rPr>
      </w:pPr>
    </w:p>
    <w:p w14:paraId="2CCC2F73" w14:textId="77777777" w:rsidR="00AF636E" w:rsidRPr="00A879FA" w:rsidRDefault="00AF636E" w:rsidP="00AF636E">
      <w:pPr>
        <w:ind w:left="1416" w:hanging="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9.2.</w:t>
      </w:r>
      <w:r>
        <w:rPr>
          <w:rFonts w:asciiTheme="minorHAnsi" w:hAnsiTheme="minorHAnsi" w:cstheme="minorHAnsi"/>
          <w:sz w:val="22"/>
          <w:szCs w:val="22"/>
          <w:lang w:val="en-US"/>
        </w:rPr>
        <w:tab/>
      </w:r>
      <w:r w:rsidRPr="00A879FA">
        <w:rPr>
          <w:rFonts w:asciiTheme="minorHAnsi" w:hAnsiTheme="minorHAnsi" w:cstheme="minorHAnsi"/>
          <w:sz w:val="22"/>
          <w:szCs w:val="22"/>
          <w:lang w:val="en-US"/>
        </w:rPr>
        <w:t xml:space="preserve"> If a data subject sends a request for access to the controller, the processor will, if the controller so requests, cooperate insofar as this is possible and reasonable.</w:t>
      </w:r>
    </w:p>
    <w:p w14:paraId="30450F08" w14:textId="77777777" w:rsidR="00AF636E" w:rsidRPr="00A879FA" w:rsidRDefault="00AF636E" w:rsidP="00AF636E">
      <w:pPr>
        <w:jc w:val="both"/>
        <w:rPr>
          <w:rFonts w:asciiTheme="minorHAnsi" w:hAnsiTheme="minorHAnsi" w:cstheme="minorHAnsi"/>
          <w:sz w:val="22"/>
          <w:szCs w:val="22"/>
          <w:lang w:val="en-US"/>
        </w:rPr>
      </w:pPr>
    </w:p>
    <w:p w14:paraId="645E633C" w14:textId="77777777" w:rsidR="00AF636E" w:rsidRPr="00A879FA" w:rsidRDefault="00AF636E" w:rsidP="00AF636E">
      <w:pPr>
        <w:ind w:left="708"/>
        <w:jc w:val="both"/>
        <w:rPr>
          <w:rFonts w:asciiTheme="minorHAnsi" w:hAnsiTheme="minorHAnsi" w:cstheme="minorHAnsi"/>
          <w:b/>
          <w:bCs/>
          <w:sz w:val="22"/>
          <w:szCs w:val="22"/>
          <w:lang w:val="en-US"/>
        </w:rPr>
      </w:pPr>
      <w:r w:rsidRPr="00A879FA">
        <w:rPr>
          <w:rFonts w:asciiTheme="minorHAnsi" w:hAnsiTheme="minorHAnsi" w:cstheme="minorHAnsi"/>
          <w:b/>
          <w:bCs/>
          <w:sz w:val="22"/>
          <w:szCs w:val="22"/>
          <w:u w:val="single"/>
          <w:lang w:val="en-US"/>
        </w:rPr>
        <w:t>Article 10</w:t>
      </w:r>
      <w:r w:rsidRPr="00A879FA">
        <w:rPr>
          <w:rFonts w:asciiTheme="minorHAnsi" w:hAnsiTheme="minorHAnsi" w:cstheme="minorHAnsi"/>
          <w:b/>
          <w:bCs/>
          <w:sz w:val="22"/>
          <w:szCs w:val="22"/>
          <w:lang w:val="en-US"/>
        </w:rPr>
        <w:t>. Control and audit</w:t>
      </w:r>
    </w:p>
    <w:p w14:paraId="1411D545" w14:textId="77777777" w:rsidR="00AF636E" w:rsidRPr="00A879FA" w:rsidRDefault="00AF636E" w:rsidP="00AF636E">
      <w:pPr>
        <w:ind w:left="708"/>
        <w:jc w:val="both"/>
        <w:rPr>
          <w:rFonts w:asciiTheme="minorHAnsi" w:hAnsiTheme="minorHAnsi" w:cstheme="minorHAnsi"/>
          <w:b/>
          <w:bCs/>
          <w:sz w:val="22"/>
          <w:szCs w:val="22"/>
          <w:lang w:val="en-US"/>
        </w:rPr>
      </w:pPr>
    </w:p>
    <w:p w14:paraId="0B2F7968" w14:textId="77777777" w:rsidR="00AF636E" w:rsidRDefault="00AF636E" w:rsidP="00AF636E">
      <w:pPr>
        <w:ind w:left="1416" w:hanging="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10.1.</w:t>
      </w:r>
      <w:r>
        <w:rPr>
          <w:rFonts w:asciiTheme="minorHAnsi" w:hAnsiTheme="minorHAnsi" w:cstheme="minorHAnsi"/>
          <w:sz w:val="22"/>
          <w:szCs w:val="22"/>
          <w:lang w:val="en-US"/>
        </w:rPr>
        <w:tab/>
      </w:r>
      <w:r w:rsidRPr="00A879FA">
        <w:rPr>
          <w:rFonts w:asciiTheme="minorHAnsi" w:hAnsiTheme="minorHAnsi" w:cstheme="minorHAnsi"/>
          <w:sz w:val="22"/>
          <w:szCs w:val="22"/>
          <w:lang w:val="en-US"/>
        </w:rPr>
        <w:t xml:space="preserve"> The controller has the right to carry out audits independently at least once a year, or to have them carried out by an independent third party who is bound by confidentiality in order to check compliance with all points of this processor agreement and everything related to it.</w:t>
      </w:r>
    </w:p>
    <w:p w14:paraId="37514D3E" w14:textId="77777777" w:rsidR="00AF636E" w:rsidRPr="00A879FA" w:rsidRDefault="00AF636E" w:rsidP="00AF636E">
      <w:pPr>
        <w:ind w:left="1416" w:hanging="708"/>
        <w:jc w:val="both"/>
        <w:rPr>
          <w:rFonts w:asciiTheme="minorHAnsi" w:hAnsiTheme="minorHAnsi" w:cstheme="minorHAnsi"/>
          <w:sz w:val="22"/>
          <w:szCs w:val="22"/>
          <w:lang w:val="en-US"/>
        </w:rPr>
      </w:pPr>
    </w:p>
    <w:p w14:paraId="450D21C9" w14:textId="77777777" w:rsidR="00AF636E" w:rsidRPr="00A879FA" w:rsidRDefault="00AF636E" w:rsidP="00AF636E">
      <w:pPr>
        <w:ind w:left="708"/>
        <w:jc w:val="both"/>
        <w:rPr>
          <w:rFonts w:asciiTheme="minorHAnsi" w:hAnsiTheme="minorHAnsi" w:cstheme="minorBidi"/>
          <w:sz w:val="22"/>
          <w:szCs w:val="22"/>
          <w:lang w:val="en-US"/>
        </w:rPr>
      </w:pPr>
      <w:r w:rsidRPr="1345805F">
        <w:rPr>
          <w:rFonts w:asciiTheme="minorHAnsi" w:hAnsiTheme="minorHAnsi" w:cstheme="minorBidi"/>
          <w:sz w:val="22"/>
          <w:szCs w:val="22"/>
          <w:lang w:val="en-US"/>
        </w:rPr>
        <w:t>10.2.</w:t>
      </w:r>
      <w:r w:rsidRPr="00F5500E">
        <w:rPr>
          <w:lang w:val="en-GB"/>
        </w:rPr>
        <w:tab/>
      </w:r>
      <w:r w:rsidRPr="1345805F">
        <w:rPr>
          <w:rFonts w:asciiTheme="minorHAnsi" w:hAnsiTheme="minorHAnsi" w:cstheme="minorBidi"/>
          <w:sz w:val="22"/>
          <w:szCs w:val="22"/>
          <w:lang w:val="en-US"/>
        </w:rPr>
        <w:t xml:space="preserve">This audit may in any case take place in the event of a concrete suspicion of misuse </w:t>
      </w:r>
      <w:r w:rsidRPr="00F5500E">
        <w:rPr>
          <w:lang w:val="en-GB"/>
        </w:rPr>
        <w:tab/>
      </w:r>
      <w:r w:rsidRPr="1345805F">
        <w:rPr>
          <w:rFonts w:asciiTheme="minorHAnsi" w:hAnsiTheme="minorHAnsi" w:cstheme="minorBidi"/>
          <w:sz w:val="22"/>
          <w:szCs w:val="22"/>
          <w:lang w:val="en-US"/>
        </w:rPr>
        <w:t>of personal data by the processor.</w:t>
      </w:r>
    </w:p>
    <w:p w14:paraId="23D5E2D4" w14:textId="77777777" w:rsidR="00AF636E" w:rsidRDefault="00AF636E" w:rsidP="00AF636E">
      <w:pPr>
        <w:ind w:left="708"/>
        <w:jc w:val="both"/>
        <w:rPr>
          <w:rFonts w:asciiTheme="minorHAnsi" w:hAnsiTheme="minorHAnsi" w:cstheme="minorBidi"/>
          <w:sz w:val="22"/>
          <w:szCs w:val="22"/>
          <w:lang w:val="en-US"/>
        </w:rPr>
      </w:pPr>
    </w:p>
    <w:p w14:paraId="5F6BAB71" w14:textId="77777777" w:rsidR="00AF636E" w:rsidRDefault="00AF636E" w:rsidP="00AF636E">
      <w:pPr>
        <w:ind w:left="1416" w:hanging="708"/>
        <w:jc w:val="both"/>
        <w:rPr>
          <w:rFonts w:asciiTheme="minorHAnsi" w:hAnsiTheme="minorHAnsi" w:cstheme="minorBidi"/>
          <w:sz w:val="22"/>
          <w:szCs w:val="22"/>
          <w:lang w:val="en-US"/>
        </w:rPr>
      </w:pPr>
      <w:r w:rsidRPr="1345805F">
        <w:rPr>
          <w:rFonts w:asciiTheme="minorHAnsi" w:hAnsiTheme="minorHAnsi" w:cstheme="minorBidi"/>
          <w:sz w:val="22"/>
          <w:szCs w:val="22"/>
          <w:lang w:val="en-US"/>
        </w:rPr>
        <w:t xml:space="preserve">10.3. </w:t>
      </w:r>
      <w:r w:rsidRPr="00F5500E">
        <w:rPr>
          <w:lang w:val="en-GB"/>
        </w:rPr>
        <w:tab/>
      </w:r>
      <w:r w:rsidRPr="1345805F">
        <w:rPr>
          <w:rFonts w:asciiTheme="minorHAnsi" w:hAnsiTheme="minorHAnsi" w:cstheme="minorBidi"/>
          <w:sz w:val="22"/>
          <w:szCs w:val="22"/>
          <w:lang w:val="en-US"/>
        </w:rPr>
        <w:t>The processor will cooperate with the audit and make all reasonably relevant information for the audit available as soon as possible.</w:t>
      </w:r>
    </w:p>
    <w:p w14:paraId="409CF261" w14:textId="77777777" w:rsidR="00AF636E" w:rsidRPr="00A879FA" w:rsidRDefault="00AF636E" w:rsidP="00AF636E">
      <w:pPr>
        <w:ind w:left="1416" w:hanging="708"/>
        <w:jc w:val="both"/>
        <w:rPr>
          <w:rFonts w:asciiTheme="minorHAnsi" w:hAnsiTheme="minorHAnsi" w:cstheme="minorHAnsi"/>
          <w:sz w:val="22"/>
          <w:szCs w:val="22"/>
          <w:lang w:val="en-US"/>
        </w:rPr>
      </w:pPr>
    </w:p>
    <w:p w14:paraId="600B5565" w14:textId="77777777" w:rsidR="00AF636E" w:rsidRDefault="00AF636E" w:rsidP="00AF636E">
      <w:pPr>
        <w:ind w:left="1416" w:hanging="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 xml:space="preserve">10.4. </w:t>
      </w:r>
      <w:r>
        <w:rPr>
          <w:rFonts w:asciiTheme="minorHAnsi" w:hAnsiTheme="minorHAnsi" w:cstheme="minorHAnsi"/>
          <w:sz w:val="22"/>
          <w:szCs w:val="22"/>
          <w:lang w:val="en-US"/>
        </w:rPr>
        <w:tab/>
      </w:r>
      <w:r w:rsidRPr="00A879FA">
        <w:rPr>
          <w:rFonts w:asciiTheme="minorHAnsi" w:hAnsiTheme="minorHAnsi" w:cstheme="minorHAnsi"/>
          <w:sz w:val="22"/>
          <w:szCs w:val="22"/>
          <w:lang w:val="en-US"/>
        </w:rPr>
        <w:t>The findings resulting from the audit carried out will be assessed by the parties in mutual consultation and, as a result, whether they will be implemented by one of the parties or by both parties jointly.</w:t>
      </w:r>
    </w:p>
    <w:p w14:paraId="2DD7DB95" w14:textId="77777777" w:rsidR="00AF636E" w:rsidRPr="00A879FA" w:rsidRDefault="00AF636E" w:rsidP="00AF636E">
      <w:pPr>
        <w:ind w:left="1416" w:hanging="708"/>
        <w:jc w:val="both"/>
        <w:rPr>
          <w:rFonts w:asciiTheme="minorHAnsi" w:hAnsiTheme="minorHAnsi" w:cstheme="minorHAnsi"/>
          <w:sz w:val="22"/>
          <w:szCs w:val="22"/>
          <w:lang w:val="en-US"/>
        </w:rPr>
      </w:pPr>
    </w:p>
    <w:p w14:paraId="4D0FBF71" w14:textId="77777777" w:rsidR="00AF636E" w:rsidRPr="00A879FA" w:rsidRDefault="00AF636E" w:rsidP="00AF636E">
      <w:pPr>
        <w:ind w:left="1416" w:hanging="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 xml:space="preserve">10.5. </w:t>
      </w:r>
      <w:r>
        <w:rPr>
          <w:rFonts w:asciiTheme="minorHAnsi" w:hAnsiTheme="minorHAnsi" w:cstheme="minorHAnsi"/>
          <w:sz w:val="22"/>
          <w:szCs w:val="22"/>
          <w:lang w:val="en-US"/>
        </w:rPr>
        <w:tab/>
      </w:r>
      <w:r w:rsidRPr="00A879FA">
        <w:rPr>
          <w:rFonts w:asciiTheme="minorHAnsi" w:hAnsiTheme="minorHAnsi" w:cstheme="minorHAnsi"/>
          <w:sz w:val="22"/>
          <w:szCs w:val="22"/>
          <w:lang w:val="en-US"/>
        </w:rPr>
        <w:t>The costs of the audit will be borne by the processor if it appears that work has not been carried out in accordance with the processor agreement and/or errors are found in the findings, which must be attributed to the processor. In any other case, the costs of the audit will be borne by the person responsible.</w:t>
      </w:r>
    </w:p>
    <w:p w14:paraId="7030237F" w14:textId="77777777" w:rsidR="00AF636E" w:rsidRPr="00A879FA" w:rsidRDefault="00AF636E" w:rsidP="00AF636E">
      <w:pPr>
        <w:ind w:left="708"/>
        <w:jc w:val="both"/>
        <w:rPr>
          <w:rFonts w:asciiTheme="minorHAnsi" w:hAnsiTheme="minorHAnsi" w:cstheme="minorHAnsi"/>
          <w:sz w:val="22"/>
          <w:szCs w:val="22"/>
          <w:lang w:val="en-US"/>
        </w:rPr>
      </w:pPr>
    </w:p>
    <w:p w14:paraId="01CEA9FD" w14:textId="77777777" w:rsidR="00AF636E" w:rsidRDefault="00AF636E" w:rsidP="00AF636E">
      <w:pPr>
        <w:ind w:left="708"/>
        <w:jc w:val="both"/>
        <w:rPr>
          <w:rFonts w:asciiTheme="minorHAnsi" w:hAnsiTheme="minorHAnsi" w:cstheme="minorHAnsi"/>
          <w:b/>
          <w:bCs/>
          <w:sz w:val="22"/>
          <w:szCs w:val="22"/>
          <w:lang w:val="en-US"/>
        </w:rPr>
      </w:pPr>
      <w:r w:rsidRPr="00A879FA">
        <w:rPr>
          <w:rFonts w:asciiTheme="minorHAnsi" w:hAnsiTheme="minorHAnsi" w:cstheme="minorHAnsi"/>
          <w:b/>
          <w:bCs/>
          <w:sz w:val="22"/>
          <w:szCs w:val="22"/>
          <w:u w:val="single"/>
          <w:lang w:val="en-US"/>
        </w:rPr>
        <w:t>Article 11</w:t>
      </w:r>
      <w:r w:rsidRPr="00A879FA">
        <w:rPr>
          <w:rFonts w:asciiTheme="minorHAnsi" w:hAnsiTheme="minorHAnsi" w:cstheme="minorHAnsi"/>
          <w:b/>
          <w:bCs/>
          <w:sz w:val="22"/>
          <w:szCs w:val="22"/>
          <w:lang w:val="en-US"/>
        </w:rPr>
        <w:t>. Insurance and liability</w:t>
      </w:r>
    </w:p>
    <w:p w14:paraId="705C0348" w14:textId="77777777" w:rsidR="00AF636E" w:rsidRPr="00A879FA" w:rsidRDefault="00AF636E" w:rsidP="00AF636E">
      <w:pPr>
        <w:ind w:left="708"/>
        <w:jc w:val="both"/>
        <w:rPr>
          <w:rFonts w:asciiTheme="minorHAnsi" w:hAnsiTheme="minorHAnsi" w:cstheme="minorHAnsi"/>
          <w:b/>
          <w:bCs/>
          <w:sz w:val="22"/>
          <w:szCs w:val="22"/>
          <w:lang w:val="en-US"/>
        </w:rPr>
      </w:pPr>
    </w:p>
    <w:p w14:paraId="14F6E017" w14:textId="77777777" w:rsidR="00AF636E" w:rsidRDefault="00AF636E" w:rsidP="00AF636E">
      <w:pPr>
        <w:ind w:left="1416" w:hanging="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11.1.</w:t>
      </w:r>
      <w:r>
        <w:rPr>
          <w:rFonts w:asciiTheme="minorHAnsi" w:hAnsiTheme="minorHAnsi" w:cstheme="minorHAnsi"/>
          <w:sz w:val="22"/>
          <w:szCs w:val="22"/>
          <w:lang w:val="en-US"/>
        </w:rPr>
        <w:tab/>
      </w:r>
      <w:r w:rsidRPr="00A879FA">
        <w:rPr>
          <w:rFonts w:asciiTheme="minorHAnsi" w:hAnsiTheme="minorHAnsi" w:cstheme="minorHAnsi"/>
          <w:sz w:val="22"/>
          <w:szCs w:val="22"/>
          <w:lang w:val="en-US"/>
        </w:rPr>
        <w:t xml:space="preserve"> The processor has adequately insured its liability arising from or related to this processor agreement and the agreement and will keep that liability insured by means of professional liability insurance during the duration of those insurances and for at least 1 year after their end by means of professional liability insurance. </w:t>
      </w:r>
    </w:p>
    <w:p w14:paraId="5DFF915E" w14:textId="77777777" w:rsidR="00AF636E" w:rsidRPr="00A879FA" w:rsidRDefault="00AF636E" w:rsidP="00AF636E">
      <w:pPr>
        <w:ind w:left="1416" w:hanging="708"/>
        <w:jc w:val="both"/>
        <w:rPr>
          <w:rFonts w:asciiTheme="minorHAnsi" w:hAnsiTheme="minorHAnsi" w:cstheme="minorHAnsi"/>
          <w:sz w:val="22"/>
          <w:szCs w:val="22"/>
          <w:lang w:val="en-US"/>
        </w:rPr>
      </w:pPr>
    </w:p>
    <w:p w14:paraId="3078BA23" w14:textId="77777777" w:rsidR="00AF636E" w:rsidRDefault="00AF636E" w:rsidP="00AF636E">
      <w:pPr>
        <w:ind w:left="1416" w:hanging="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 xml:space="preserve">11.2. </w:t>
      </w:r>
      <w:r>
        <w:rPr>
          <w:rFonts w:asciiTheme="minorHAnsi" w:hAnsiTheme="minorHAnsi" w:cstheme="minorHAnsi"/>
          <w:sz w:val="22"/>
          <w:szCs w:val="22"/>
          <w:lang w:val="en-US"/>
        </w:rPr>
        <w:tab/>
      </w:r>
      <w:r w:rsidRPr="00A879FA">
        <w:rPr>
          <w:rFonts w:asciiTheme="minorHAnsi" w:hAnsiTheme="minorHAnsi" w:cstheme="minorHAnsi"/>
          <w:sz w:val="22"/>
          <w:szCs w:val="22"/>
          <w:lang w:val="en-US"/>
        </w:rPr>
        <w:t>At the first request of the controller, the processor will be able to provide a copy of the insurance policy and insurance conditions to the controller.</w:t>
      </w:r>
    </w:p>
    <w:p w14:paraId="22899547" w14:textId="77777777" w:rsidR="00AF636E" w:rsidRPr="00A879FA" w:rsidRDefault="00AF636E" w:rsidP="00AF636E">
      <w:pPr>
        <w:ind w:left="1416" w:hanging="708"/>
        <w:jc w:val="both"/>
        <w:rPr>
          <w:rFonts w:asciiTheme="minorHAnsi" w:hAnsiTheme="minorHAnsi" w:cstheme="minorHAnsi"/>
          <w:sz w:val="22"/>
          <w:szCs w:val="22"/>
          <w:lang w:val="en-US"/>
        </w:rPr>
      </w:pPr>
    </w:p>
    <w:p w14:paraId="13307FFD" w14:textId="77777777" w:rsidR="00AF636E" w:rsidRDefault="00AF636E" w:rsidP="00AF636E">
      <w:pPr>
        <w:ind w:left="1416" w:hanging="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 xml:space="preserve">11.3. </w:t>
      </w:r>
      <w:r>
        <w:rPr>
          <w:rFonts w:asciiTheme="minorHAnsi" w:hAnsiTheme="minorHAnsi" w:cstheme="minorHAnsi"/>
          <w:sz w:val="22"/>
          <w:szCs w:val="22"/>
          <w:lang w:val="en-US"/>
        </w:rPr>
        <w:tab/>
      </w:r>
      <w:r w:rsidRPr="00A879FA">
        <w:rPr>
          <w:rFonts w:asciiTheme="minorHAnsi" w:hAnsiTheme="minorHAnsi" w:cstheme="minorHAnsi"/>
          <w:sz w:val="22"/>
          <w:szCs w:val="22"/>
          <w:lang w:val="en-US"/>
        </w:rPr>
        <w:t>The processor declares that it has paid and will pay the insurance premiums on time and that it informs the insurer in good time of any claim by the controller or of any circumstance that could give rise to the assertion of any claim.</w:t>
      </w:r>
    </w:p>
    <w:p w14:paraId="46AAD36B" w14:textId="77777777" w:rsidR="00AF636E" w:rsidRPr="00A879FA" w:rsidRDefault="00AF636E" w:rsidP="00AF636E">
      <w:pPr>
        <w:ind w:left="708"/>
        <w:jc w:val="both"/>
        <w:rPr>
          <w:rFonts w:asciiTheme="minorHAnsi" w:hAnsiTheme="minorHAnsi" w:cstheme="minorHAnsi"/>
          <w:sz w:val="22"/>
          <w:szCs w:val="22"/>
          <w:lang w:val="en-US"/>
        </w:rPr>
      </w:pPr>
    </w:p>
    <w:p w14:paraId="227D86CA" w14:textId="77777777" w:rsidR="00AF636E" w:rsidRPr="00A879FA" w:rsidRDefault="00AF636E" w:rsidP="00AF636E">
      <w:pPr>
        <w:ind w:left="1416" w:hanging="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 xml:space="preserve">11.4. </w:t>
      </w:r>
      <w:r>
        <w:rPr>
          <w:rFonts w:asciiTheme="minorHAnsi" w:hAnsiTheme="minorHAnsi" w:cstheme="minorHAnsi"/>
          <w:sz w:val="22"/>
          <w:szCs w:val="22"/>
          <w:lang w:val="en-US"/>
        </w:rPr>
        <w:tab/>
      </w:r>
      <w:r w:rsidRPr="00A879FA">
        <w:rPr>
          <w:rFonts w:asciiTheme="minorHAnsi" w:hAnsiTheme="minorHAnsi" w:cstheme="minorHAnsi"/>
          <w:sz w:val="22"/>
          <w:szCs w:val="22"/>
          <w:lang w:val="en-US"/>
        </w:rPr>
        <w:t>The processor is liable for all damage suffered by the controller because of any attributable shortcoming in the fulfillment of the processor agreement as well because of an unlawful act committed by the processor or any other act or omission of the processor that causes damage or disadvantage to the controller and indemnifies the controller against all claims of third parties in this regard.</w:t>
      </w:r>
    </w:p>
    <w:p w14:paraId="44A8C1D5" w14:textId="77777777" w:rsidR="00AF636E" w:rsidRPr="00A879FA" w:rsidRDefault="00AF636E" w:rsidP="00AF636E">
      <w:pPr>
        <w:ind w:left="708"/>
        <w:jc w:val="both"/>
        <w:rPr>
          <w:rFonts w:asciiTheme="minorHAnsi" w:hAnsiTheme="minorHAnsi" w:cstheme="minorHAnsi"/>
          <w:sz w:val="22"/>
          <w:szCs w:val="22"/>
          <w:lang w:val="en-US"/>
        </w:rPr>
      </w:pPr>
    </w:p>
    <w:p w14:paraId="1920E90A" w14:textId="77777777" w:rsidR="00AF636E" w:rsidRPr="00A879FA" w:rsidRDefault="00AF636E" w:rsidP="00AF636E">
      <w:pPr>
        <w:ind w:left="708"/>
        <w:jc w:val="both"/>
        <w:rPr>
          <w:rFonts w:asciiTheme="minorHAnsi" w:hAnsiTheme="minorHAnsi" w:cstheme="minorHAnsi"/>
          <w:b/>
          <w:bCs/>
          <w:sz w:val="22"/>
          <w:szCs w:val="22"/>
          <w:lang w:val="en-US"/>
        </w:rPr>
      </w:pPr>
      <w:r w:rsidRPr="00A879FA">
        <w:rPr>
          <w:rFonts w:asciiTheme="minorHAnsi" w:hAnsiTheme="minorHAnsi" w:cstheme="minorHAnsi"/>
          <w:b/>
          <w:bCs/>
          <w:sz w:val="22"/>
          <w:szCs w:val="22"/>
          <w:u w:val="single"/>
          <w:lang w:val="en-US"/>
        </w:rPr>
        <w:t>Article 12</w:t>
      </w:r>
      <w:r w:rsidRPr="00A879FA">
        <w:rPr>
          <w:rFonts w:asciiTheme="minorHAnsi" w:hAnsiTheme="minorHAnsi" w:cstheme="minorHAnsi"/>
          <w:b/>
          <w:bCs/>
          <w:sz w:val="22"/>
          <w:szCs w:val="22"/>
          <w:lang w:val="en-US"/>
        </w:rPr>
        <w:t>. Duration and termination</w:t>
      </w:r>
    </w:p>
    <w:p w14:paraId="1E98E440" w14:textId="77777777" w:rsidR="00AF636E" w:rsidRPr="00A879FA" w:rsidRDefault="00AF636E" w:rsidP="00AF636E">
      <w:pPr>
        <w:ind w:left="708"/>
        <w:jc w:val="both"/>
        <w:rPr>
          <w:rFonts w:asciiTheme="minorHAnsi" w:hAnsiTheme="minorHAnsi" w:cstheme="minorHAnsi"/>
          <w:b/>
          <w:bCs/>
          <w:sz w:val="22"/>
          <w:szCs w:val="22"/>
          <w:lang w:val="en-US"/>
        </w:rPr>
      </w:pPr>
    </w:p>
    <w:p w14:paraId="6A7926E4" w14:textId="77777777" w:rsidR="00AF636E" w:rsidRDefault="00AF636E" w:rsidP="00AF636E">
      <w:pPr>
        <w:ind w:left="708"/>
        <w:jc w:val="both"/>
        <w:rPr>
          <w:rFonts w:asciiTheme="minorHAnsi" w:hAnsiTheme="minorHAnsi" w:cstheme="minorBidi"/>
          <w:sz w:val="22"/>
          <w:szCs w:val="22"/>
          <w:lang w:val="en-US"/>
        </w:rPr>
      </w:pPr>
      <w:r w:rsidRPr="1345805F">
        <w:rPr>
          <w:rFonts w:asciiTheme="minorHAnsi" w:hAnsiTheme="minorHAnsi" w:cstheme="minorBidi"/>
          <w:sz w:val="22"/>
          <w:szCs w:val="22"/>
          <w:lang w:val="en-US"/>
        </w:rPr>
        <w:t>12.1.</w:t>
      </w:r>
      <w:r w:rsidRPr="00F5500E">
        <w:rPr>
          <w:lang w:val="en-GB"/>
        </w:rPr>
        <w:tab/>
      </w:r>
      <w:r w:rsidRPr="1345805F">
        <w:rPr>
          <w:rFonts w:asciiTheme="minorHAnsi" w:hAnsiTheme="minorHAnsi" w:cstheme="minorBidi"/>
          <w:sz w:val="22"/>
          <w:szCs w:val="22"/>
          <w:lang w:val="en-US"/>
        </w:rPr>
        <w:t xml:space="preserve">This processing agreement has been entered into force during the execution of the </w:t>
      </w:r>
      <w:r w:rsidRPr="00F5500E">
        <w:rPr>
          <w:lang w:val="en-GB"/>
        </w:rPr>
        <w:tab/>
      </w:r>
      <w:r w:rsidRPr="1345805F">
        <w:rPr>
          <w:rFonts w:asciiTheme="minorHAnsi" w:hAnsiTheme="minorHAnsi" w:cstheme="minorBidi"/>
          <w:sz w:val="22"/>
          <w:szCs w:val="22"/>
          <w:lang w:val="en-US"/>
        </w:rPr>
        <w:t>main agreement</w:t>
      </w:r>
    </w:p>
    <w:p w14:paraId="44D5E925" w14:textId="77777777" w:rsidR="00AF636E" w:rsidRPr="00A879FA" w:rsidRDefault="00AF636E" w:rsidP="00AF636E">
      <w:pPr>
        <w:ind w:left="708"/>
        <w:jc w:val="both"/>
        <w:rPr>
          <w:rFonts w:asciiTheme="minorHAnsi" w:hAnsiTheme="minorHAnsi" w:cstheme="minorHAnsi"/>
          <w:sz w:val="22"/>
          <w:szCs w:val="22"/>
          <w:lang w:val="en-US"/>
        </w:rPr>
      </w:pPr>
    </w:p>
    <w:p w14:paraId="5D5E14FE" w14:textId="77777777" w:rsidR="00AF636E" w:rsidRDefault="00AF636E" w:rsidP="00AF636E">
      <w:pPr>
        <w:ind w:left="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 xml:space="preserve">12.2. </w:t>
      </w:r>
      <w:r>
        <w:rPr>
          <w:rFonts w:asciiTheme="minorHAnsi" w:hAnsiTheme="minorHAnsi" w:cstheme="minorHAnsi"/>
          <w:sz w:val="22"/>
          <w:szCs w:val="22"/>
          <w:lang w:val="en-US"/>
        </w:rPr>
        <w:tab/>
      </w:r>
      <w:r w:rsidRPr="00A879FA">
        <w:rPr>
          <w:rFonts w:asciiTheme="minorHAnsi" w:hAnsiTheme="minorHAnsi" w:cstheme="minorHAnsi"/>
          <w:sz w:val="22"/>
          <w:szCs w:val="22"/>
          <w:lang w:val="en-US"/>
        </w:rPr>
        <w:t>The processing agreement cannot be terminated in the meantime.</w:t>
      </w:r>
    </w:p>
    <w:p w14:paraId="7D584B55" w14:textId="77777777" w:rsidR="00AF636E" w:rsidRPr="00A879FA" w:rsidRDefault="00AF636E" w:rsidP="00AF636E">
      <w:pPr>
        <w:ind w:left="708"/>
        <w:jc w:val="both"/>
        <w:rPr>
          <w:rFonts w:asciiTheme="minorHAnsi" w:hAnsiTheme="minorHAnsi" w:cstheme="minorHAnsi"/>
          <w:sz w:val="22"/>
          <w:szCs w:val="22"/>
          <w:lang w:val="en-US"/>
        </w:rPr>
      </w:pPr>
    </w:p>
    <w:p w14:paraId="3F4EEDC5" w14:textId="77777777" w:rsidR="00AF636E" w:rsidRDefault="00AF636E" w:rsidP="00AF636E">
      <w:pPr>
        <w:ind w:left="1416" w:hanging="708"/>
        <w:jc w:val="both"/>
        <w:rPr>
          <w:rFonts w:asciiTheme="minorHAnsi" w:hAnsiTheme="minorHAnsi" w:cstheme="minorBidi"/>
          <w:sz w:val="22"/>
          <w:szCs w:val="22"/>
          <w:lang w:val="en-US"/>
        </w:rPr>
      </w:pPr>
      <w:r w:rsidRPr="1345805F">
        <w:rPr>
          <w:rFonts w:asciiTheme="minorHAnsi" w:hAnsiTheme="minorHAnsi" w:cstheme="minorBidi"/>
          <w:sz w:val="22"/>
          <w:szCs w:val="22"/>
          <w:lang w:val="en-US"/>
        </w:rPr>
        <w:t xml:space="preserve">12.3. </w:t>
      </w:r>
      <w:r w:rsidRPr="00F5500E">
        <w:rPr>
          <w:lang w:val="en-GB"/>
        </w:rPr>
        <w:tab/>
      </w:r>
      <w:r w:rsidRPr="1345805F">
        <w:rPr>
          <w:rFonts w:asciiTheme="minorHAnsi" w:hAnsiTheme="minorHAnsi" w:cstheme="minorBidi"/>
          <w:sz w:val="22"/>
          <w:szCs w:val="22"/>
          <w:lang w:val="en-US"/>
        </w:rPr>
        <w:t>This processing agreement can only be amended or supplemented in writing by a document drawn up by both parties and signed by the authorized persons or its delegated representatives.</w:t>
      </w:r>
    </w:p>
    <w:p w14:paraId="52047C00" w14:textId="77777777" w:rsidR="00AF636E" w:rsidRPr="00A879FA" w:rsidRDefault="00AF636E" w:rsidP="00AF636E">
      <w:pPr>
        <w:ind w:left="1416" w:hanging="708"/>
        <w:jc w:val="both"/>
        <w:rPr>
          <w:rFonts w:asciiTheme="minorHAnsi" w:hAnsiTheme="minorHAnsi" w:cstheme="minorHAnsi"/>
          <w:sz w:val="22"/>
          <w:szCs w:val="22"/>
          <w:lang w:val="en-US"/>
        </w:rPr>
      </w:pPr>
    </w:p>
    <w:p w14:paraId="1115F940" w14:textId="77777777" w:rsidR="00AF636E" w:rsidRDefault="00AF636E" w:rsidP="00AF636E">
      <w:pPr>
        <w:ind w:left="1416" w:hanging="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12.4.</w:t>
      </w:r>
      <w:r>
        <w:rPr>
          <w:rFonts w:asciiTheme="minorHAnsi" w:hAnsiTheme="minorHAnsi" w:cstheme="minorHAnsi"/>
          <w:sz w:val="22"/>
          <w:szCs w:val="22"/>
          <w:lang w:val="en-US"/>
        </w:rPr>
        <w:tab/>
      </w:r>
      <w:r w:rsidRPr="00A879FA">
        <w:rPr>
          <w:rFonts w:asciiTheme="minorHAnsi" w:hAnsiTheme="minorHAnsi" w:cstheme="minorHAnsi"/>
          <w:sz w:val="22"/>
          <w:szCs w:val="22"/>
          <w:lang w:val="en-US"/>
        </w:rPr>
        <w:t>The processor will fully cooperate in adapting this agreement to make it suitable for any new privacy legislation.</w:t>
      </w:r>
    </w:p>
    <w:p w14:paraId="1307B949" w14:textId="77777777" w:rsidR="00AF636E" w:rsidRPr="00A879FA" w:rsidRDefault="00AF636E" w:rsidP="00AF636E">
      <w:pPr>
        <w:ind w:left="1416" w:hanging="708"/>
        <w:jc w:val="both"/>
        <w:rPr>
          <w:rFonts w:asciiTheme="minorHAnsi" w:hAnsiTheme="minorHAnsi" w:cstheme="minorHAnsi"/>
          <w:sz w:val="22"/>
          <w:szCs w:val="22"/>
          <w:lang w:val="en-US"/>
        </w:rPr>
      </w:pPr>
    </w:p>
    <w:p w14:paraId="2A5BDF5E" w14:textId="77777777" w:rsidR="00AF636E" w:rsidRDefault="00AF636E" w:rsidP="00AF636E">
      <w:pPr>
        <w:ind w:left="1416" w:hanging="708"/>
        <w:jc w:val="both"/>
        <w:rPr>
          <w:rFonts w:asciiTheme="minorHAnsi" w:hAnsiTheme="minorHAnsi" w:cstheme="minorBidi"/>
          <w:sz w:val="22"/>
          <w:szCs w:val="22"/>
          <w:lang w:val="en-US"/>
        </w:rPr>
      </w:pPr>
      <w:r w:rsidRPr="635D807E">
        <w:rPr>
          <w:rFonts w:asciiTheme="minorHAnsi" w:hAnsiTheme="minorHAnsi" w:cstheme="minorBidi"/>
          <w:sz w:val="22"/>
          <w:szCs w:val="22"/>
          <w:lang w:val="en-US"/>
        </w:rPr>
        <w:t>12.5.</w:t>
      </w:r>
      <w:r w:rsidRPr="00251696">
        <w:rPr>
          <w:lang w:val="en-GB"/>
        </w:rPr>
        <w:tab/>
      </w:r>
      <w:r w:rsidRPr="635D807E">
        <w:rPr>
          <w:rFonts w:asciiTheme="minorHAnsi" w:hAnsiTheme="minorHAnsi" w:cstheme="minorBidi"/>
          <w:sz w:val="22"/>
          <w:szCs w:val="22"/>
          <w:lang w:val="en-US"/>
        </w:rPr>
        <w:t xml:space="preserve"> In the event of termination, dissolution or termination of this processing agreement,  on request, on any grounds or manner whatsoever, the processor will, on its own initiative, make all personal data available to the controller in the manner and in the format that the controller wishes, immediately cease the processing of the personal </w:t>
      </w:r>
      <w:r w:rsidRPr="635D807E">
        <w:rPr>
          <w:rFonts w:asciiTheme="minorHAnsi" w:hAnsiTheme="minorHAnsi" w:cstheme="minorBidi"/>
          <w:sz w:val="22"/>
          <w:szCs w:val="22"/>
          <w:lang w:val="en-US"/>
        </w:rPr>
        <w:lastRenderedPageBreak/>
        <w:t>data, make all documents in which the personal data are recorded available to the controller,  and permanently delete all personal data stored electronically from the data carrier or, insofar as permanent deletion of the data carrier is not possible, destroy the data carrier. The processor shall, at the first request of the controller, confirm in writing to the controller that the processor has fulfilled all obligations under this article.</w:t>
      </w:r>
    </w:p>
    <w:p w14:paraId="2194D551" w14:textId="77777777" w:rsidR="00AF636E" w:rsidRPr="00A879FA" w:rsidRDefault="00AF636E" w:rsidP="00AF636E">
      <w:pPr>
        <w:ind w:left="1416" w:hanging="708"/>
        <w:jc w:val="both"/>
        <w:rPr>
          <w:rFonts w:asciiTheme="minorHAnsi" w:hAnsiTheme="minorHAnsi" w:cstheme="minorHAnsi"/>
          <w:sz w:val="22"/>
          <w:szCs w:val="22"/>
          <w:lang w:val="en-US"/>
        </w:rPr>
      </w:pPr>
    </w:p>
    <w:p w14:paraId="65C858CB" w14:textId="77777777" w:rsidR="00AF636E" w:rsidRPr="00A879FA" w:rsidRDefault="00AF636E" w:rsidP="00AF636E">
      <w:pPr>
        <w:ind w:left="1416" w:hanging="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 xml:space="preserve">12.6. </w:t>
      </w:r>
      <w:r>
        <w:rPr>
          <w:rFonts w:asciiTheme="minorHAnsi" w:hAnsiTheme="minorHAnsi" w:cstheme="minorHAnsi"/>
          <w:sz w:val="22"/>
          <w:szCs w:val="22"/>
          <w:lang w:val="en-US"/>
        </w:rPr>
        <w:tab/>
      </w:r>
      <w:r w:rsidRPr="00A879FA">
        <w:rPr>
          <w:rFonts w:asciiTheme="minorHAnsi" w:hAnsiTheme="minorHAnsi" w:cstheme="minorHAnsi"/>
          <w:sz w:val="22"/>
          <w:szCs w:val="22"/>
          <w:lang w:val="en-US"/>
        </w:rPr>
        <w:t>If and insofar as the processor proves that this is necessary in connection with the validity of any statutory retention period or to prove to the controller that it has fulfilled its obligations, the processor is, by way of derogation from the provisions of Article 11.5., entitled to keep a copy of the data relating to the fulfilment of its obligations towards the controller for that retention period and the period over which it has fulfilled that must have proof. After the expiry of the aforementioned periods, the processor will still destroy the relevant data and provide the controller with proof thereof.</w:t>
      </w:r>
    </w:p>
    <w:p w14:paraId="520351D1" w14:textId="77777777" w:rsidR="00AF636E" w:rsidRPr="00A879FA" w:rsidRDefault="00AF636E" w:rsidP="00AF636E">
      <w:pPr>
        <w:ind w:left="708"/>
        <w:jc w:val="both"/>
        <w:rPr>
          <w:rFonts w:asciiTheme="minorHAnsi" w:hAnsiTheme="minorHAnsi" w:cstheme="minorHAnsi"/>
          <w:sz w:val="22"/>
          <w:szCs w:val="22"/>
          <w:lang w:val="en-US"/>
        </w:rPr>
      </w:pPr>
    </w:p>
    <w:p w14:paraId="6466923F" w14:textId="77777777" w:rsidR="00AF636E" w:rsidRPr="00A879FA" w:rsidRDefault="00AF636E" w:rsidP="00AF636E">
      <w:pPr>
        <w:ind w:left="708"/>
        <w:jc w:val="both"/>
        <w:rPr>
          <w:rFonts w:asciiTheme="minorHAnsi" w:hAnsiTheme="minorHAnsi" w:cstheme="minorHAnsi"/>
          <w:b/>
          <w:bCs/>
          <w:sz w:val="22"/>
          <w:szCs w:val="22"/>
          <w:lang w:val="en-US"/>
        </w:rPr>
      </w:pPr>
      <w:r w:rsidRPr="00A879FA">
        <w:rPr>
          <w:rFonts w:asciiTheme="minorHAnsi" w:hAnsiTheme="minorHAnsi" w:cstheme="minorHAnsi"/>
          <w:b/>
          <w:bCs/>
          <w:sz w:val="22"/>
          <w:szCs w:val="22"/>
          <w:u w:val="single"/>
          <w:lang w:val="en-US"/>
        </w:rPr>
        <w:t>Article 13</w:t>
      </w:r>
      <w:r w:rsidRPr="00A879FA">
        <w:rPr>
          <w:rFonts w:asciiTheme="minorHAnsi" w:hAnsiTheme="minorHAnsi" w:cstheme="minorHAnsi"/>
          <w:b/>
          <w:bCs/>
          <w:sz w:val="22"/>
          <w:szCs w:val="22"/>
          <w:lang w:val="en-US"/>
        </w:rPr>
        <w:t xml:space="preserve"> Penalty provision</w:t>
      </w:r>
    </w:p>
    <w:p w14:paraId="4E055420" w14:textId="77777777" w:rsidR="00AF636E" w:rsidRDefault="00AF636E" w:rsidP="00AF636E">
      <w:pPr>
        <w:ind w:left="1416" w:hanging="708"/>
        <w:jc w:val="both"/>
        <w:rPr>
          <w:rFonts w:asciiTheme="minorHAnsi" w:hAnsiTheme="minorHAnsi" w:cstheme="minorHAnsi"/>
          <w:sz w:val="22"/>
          <w:szCs w:val="22"/>
          <w:lang w:val="en-US"/>
        </w:rPr>
      </w:pPr>
    </w:p>
    <w:p w14:paraId="3D793647" w14:textId="77777777" w:rsidR="00AF636E" w:rsidRPr="00A879FA" w:rsidRDefault="00AF636E" w:rsidP="00AF636E">
      <w:pPr>
        <w:ind w:left="708"/>
        <w:rPr>
          <w:rFonts w:asciiTheme="minorHAnsi" w:hAnsiTheme="minorHAnsi" w:cstheme="minorBidi"/>
          <w:sz w:val="22"/>
          <w:szCs w:val="22"/>
          <w:lang w:val="en-US"/>
        </w:rPr>
      </w:pPr>
      <w:r w:rsidRPr="1345805F">
        <w:rPr>
          <w:rFonts w:asciiTheme="minorHAnsi" w:hAnsiTheme="minorHAnsi" w:cstheme="minorBidi"/>
          <w:sz w:val="22"/>
          <w:szCs w:val="22"/>
          <w:lang w:val="en-US"/>
        </w:rPr>
        <w:t>13.1.</w:t>
      </w:r>
      <w:r w:rsidRPr="00F5500E">
        <w:rPr>
          <w:lang w:val="en-GB"/>
        </w:rPr>
        <w:tab/>
      </w:r>
      <w:r w:rsidRPr="1345805F">
        <w:rPr>
          <w:rFonts w:asciiTheme="minorHAnsi" w:hAnsiTheme="minorHAnsi" w:cstheme="minorBidi"/>
          <w:sz w:val="22"/>
          <w:szCs w:val="22"/>
          <w:lang w:val="en-US"/>
        </w:rPr>
        <w:t xml:space="preserve"> In the event of a breach of this processing agreement, the processor will forfeit a fine per violation and per day that the violation continues to the controller. Without prejudice to the right of the controller to claim (full) compensation. The total amount of compensations can never exceed the total value of the Contract.</w:t>
      </w:r>
    </w:p>
    <w:p w14:paraId="6E2415C9" w14:textId="77777777" w:rsidR="00AF636E" w:rsidRPr="00A879FA" w:rsidRDefault="00AF636E" w:rsidP="00AF636E">
      <w:pPr>
        <w:jc w:val="both"/>
        <w:rPr>
          <w:rFonts w:asciiTheme="minorHAnsi" w:hAnsiTheme="minorHAnsi" w:cstheme="minorHAnsi"/>
          <w:sz w:val="22"/>
          <w:szCs w:val="22"/>
          <w:lang w:val="en-US"/>
        </w:rPr>
      </w:pPr>
    </w:p>
    <w:p w14:paraId="7964B19C" w14:textId="77777777" w:rsidR="00AF636E" w:rsidRPr="00A879FA" w:rsidRDefault="00AF636E" w:rsidP="00AF636E">
      <w:pPr>
        <w:ind w:left="708"/>
        <w:jc w:val="both"/>
        <w:rPr>
          <w:rFonts w:asciiTheme="minorHAnsi" w:hAnsiTheme="minorHAnsi" w:cstheme="minorHAnsi"/>
          <w:b/>
          <w:bCs/>
          <w:sz w:val="22"/>
          <w:szCs w:val="22"/>
          <w:u w:val="single"/>
          <w:lang w:val="en-US"/>
        </w:rPr>
      </w:pPr>
      <w:r w:rsidRPr="00A879FA">
        <w:rPr>
          <w:rFonts w:asciiTheme="minorHAnsi" w:hAnsiTheme="minorHAnsi" w:cstheme="minorHAnsi"/>
          <w:b/>
          <w:bCs/>
          <w:sz w:val="22"/>
          <w:szCs w:val="22"/>
          <w:u w:val="single"/>
          <w:lang w:val="en-US"/>
        </w:rPr>
        <w:t>Article 1</w:t>
      </w:r>
      <w:r>
        <w:rPr>
          <w:rFonts w:asciiTheme="minorHAnsi" w:hAnsiTheme="minorHAnsi" w:cstheme="minorHAnsi"/>
          <w:b/>
          <w:bCs/>
          <w:sz w:val="22"/>
          <w:szCs w:val="22"/>
          <w:u w:val="single"/>
          <w:lang w:val="en-US"/>
        </w:rPr>
        <w:t>4</w:t>
      </w:r>
      <w:r w:rsidRPr="00A879FA">
        <w:rPr>
          <w:rFonts w:asciiTheme="minorHAnsi" w:hAnsiTheme="minorHAnsi" w:cstheme="minorHAnsi"/>
          <w:b/>
          <w:bCs/>
          <w:sz w:val="22"/>
          <w:szCs w:val="22"/>
          <w:u w:val="single"/>
          <w:lang w:val="en-US"/>
        </w:rPr>
        <w:t>. Applicable law</w:t>
      </w:r>
      <w:r w:rsidRPr="008215A9">
        <w:rPr>
          <w:rFonts w:asciiTheme="minorHAnsi" w:hAnsiTheme="minorHAnsi" w:cstheme="minorHAnsi"/>
          <w:b/>
          <w:bCs/>
          <w:sz w:val="22"/>
          <w:szCs w:val="22"/>
          <w:lang w:val="en-US"/>
        </w:rPr>
        <w:t xml:space="preserve"> </w:t>
      </w:r>
      <w:r w:rsidRPr="00A879FA">
        <w:rPr>
          <w:rFonts w:asciiTheme="minorHAnsi" w:hAnsiTheme="minorHAnsi" w:cstheme="minorHAnsi"/>
          <w:b/>
          <w:bCs/>
          <w:sz w:val="22"/>
          <w:szCs w:val="22"/>
          <w:lang w:val="en-US"/>
        </w:rPr>
        <w:t>and dispute resolution</w:t>
      </w:r>
    </w:p>
    <w:p w14:paraId="26FE9599" w14:textId="77777777" w:rsidR="00AF636E" w:rsidRPr="00A879FA" w:rsidRDefault="00AF636E" w:rsidP="00AF636E">
      <w:pPr>
        <w:ind w:left="708"/>
        <w:jc w:val="both"/>
        <w:rPr>
          <w:rFonts w:asciiTheme="minorHAnsi" w:hAnsiTheme="minorHAnsi" w:cstheme="minorHAnsi"/>
          <w:sz w:val="22"/>
          <w:szCs w:val="22"/>
          <w:lang w:val="en-US"/>
        </w:rPr>
      </w:pPr>
    </w:p>
    <w:p w14:paraId="0FBDE607" w14:textId="77777777" w:rsidR="00AF636E" w:rsidRDefault="00AF636E" w:rsidP="00AF636E">
      <w:pPr>
        <w:ind w:left="1416" w:hanging="708"/>
        <w:jc w:val="both"/>
        <w:rPr>
          <w:rFonts w:asciiTheme="minorHAnsi" w:hAnsiTheme="minorHAnsi" w:cstheme="minorBidi"/>
          <w:sz w:val="22"/>
          <w:szCs w:val="22"/>
          <w:lang w:val="en-US"/>
        </w:rPr>
      </w:pPr>
      <w:r w:rsidRPr="1345805F">
        <w:rPr>
          <w:rFonts w:asciiTheme="minorHAnsi" w:hAnsiTheme="minorHAnsi" w:cstheme="minorBidi"/>
          <w:sz w:val="22"/>
          <w:szCs w:val="22"/>
          <w:lang w:val="en-US"/>
        </w:rPr>
        <w:t xml:space="preserve">14.1. </w:t>
      </w:r>
      <w:r w:rsidRPr="00F5500E">
        <w:rPr>
          <w:lang w:val="en-GB"/>
        </w:rPr>
        <w:tab/>
      </w:r>
      <w:r w:rsidRPr="1345805F">
        <w:rPr>
          <w:rFonts w:asciiTheme="minorHAnsi" w:hAnsiTheme="minorHAnsi" w:cstheme="minorBidi"/>
          <w:sz w:val="22"/>
          <w:szCs w:val="22"/>
          <w:lang w:val="en-US"/>
        </w:rPr>
        <w:t>This Agreement shall be construed in accordance with the laws of Belgium, without giving effect to the conflict of laws rules. All disputes arising in connection with this Obligation will be submitted exclusively to the Courts of Bruges.</w:t>
      </w:r>
    </w:p>
    <w:p w14:paraId="032E4D0C" w14:textId="77777777" w:rsidR="00AF636E" w:rsidRDefault="00AF636E" w:rsidP="00AF636E">
      <w:pPr>
        <w:ind w:left="708"/>
        <w:jc w:val="both"/>
        <w:rPr>
          <w:rFonts w:asciiTheme="minorHAnsi" w:hAnsiTheme="minorHAnsi" w:cstheme="minorHAnsi"/>
          <w:sz w:val="22"/>
          <w:szCs w:val="22"/>
          <w:lang w:val="en-US"/>
        </w:rPr>
      </w:pPr>
    </w:p>
    <w:p w14:paraId="224E892C" w14:textId="77777777" w:rsidR="00AF636E" w:rsidRPr="00A879FA" w:rsidRDefault="00AF636E" w:rsidP="00AF636E">
      <w:pPr>
        <w:ind w:left="1416" w:hanging="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 xml:space="preserve">14.2. </w:t>
      </w:r>
      <w:r>
        <w:rPr>
          <w:rFonts w:asciiTheme="minorHAnsi" w:hAnsiTheme="minorHAnsi" w:cstheme="minorHAnsi"/>
          <w:sz w:val="22"/>
          <w:szCs w:val="22"/>
          <w:lang w:val="en-US"/>
        </w:rPr>
        <w:tab/>
      </w:r>
      <w:r w:rsidRPr="00A879FA">
        <w:rPr>
          <w:rFonts w:asciiTheme="minorHAnsi" w:hAnsiTheme="minorHAnsi" w:cstheme="minorHAnsi"/>
          <w:sz w:val="22"/>
          <w:szCs w:val="22"/>
          <w:lang w:val="en-US"/>
        </w:rPr>
        <w:t>Logs, measurements taken, audit reports and the like by the controller count as mandatory evidence, unless evidence to the contrary must be provided by the processor.</w:t>
      </w:r>
    </w:p>
    <w:p w14:paraId="39F11F39" w14:textId="77777777" w:rsidR="00AF636E" w:rsidRPr="00A879FA" w:rsidRDefault="00AF636E" w:rsidP="00AF636E">
      <w:pPr>
        <w:jc w:val="both"/>
        <w:rPr>
          <w:rFonts w:asciiTheme="minorHAnsi" w:hAnsiTheme="minorHAnsi" w:cstheme="minorBidi"/>
          <w:sz w:val="22"/>
          <w:szCs w:val="22"/>
          <w:lang w:val="en-US"/>
        </w:rPr>
      </w:pPr>
    </w:p>
    <w:p w14:paraId="7247AE10" w14:textId="77777777" w:rsidR="00AF636E" w:rsidRPr="008666A1" w:rsidRDefault="00AF636E" w:rsidP="00AF636E">
      <w:pPr>
        <w:ind w:left="708"/>
        <w:jc w:val="both"/>
        <w:rPr>
          <w:rFonts w:asciiTheme="minorHAnsi" w:hAnsiTheme="minorHAnsi" w:cstheme="minorHAnsi"/>
          <w:b/>
          <w:bCs/>
          <w:sz w:val="22"/>
          <w:szCs w:val="22"/>
          <w:u w:val="single"/>
          <w:lang w:val="en-US"/>
        </w:rPr>
      </w:pPr>
      <w:r w:rsidRPr="00A879FA">
        <w:rPr>
          <w:rFonts w:asciiTheme="minorHAnsi" w:hAnsiTheme="minorHAnsi" w:cstheme="minorHAnsi"/>
          <w:b/>
          <w:bCs/>
          <w:sz w:val="22"/>
          <w:szCs w:val="22"/>
          <w:u w:val="single"/>
          <w:lang w:val="en-US"/>
        </w:rPr>
        <w:t>Article 1</w:t>
      </w:r>
      <w:r>
        <w:rPr>
          <w:rFonts w:asciiTheme="minorHAnsi" w:hAnsiTheme="minorHAnsi" w:cstheme="minorHAnsi"/>
          <w:b/>
          <w:bCs/>
          <w:sz w:val="22"/>
          <w:szCs w:val="22"/>
          <w:u w:val="single"/>
          <w:lang w:val="en-US"/>
        </w:rPr>
        <w:t>5</w:t>
      </w:r>
      <w:r w:rsidRPr="008666A1">
        <w:rPr>
          <w:rFonts w:asciiTheme="minorHAnsi" w:hAnsiTheme="minorHAnsi" w:cstheme="minorHAnsi"/>
          <w:b/>
          <w:bCs/>
          <w:sz w:val="22"/>
          <w:szCs w:val="22"/>
          <w:u w:val="single"/>
          <w:lang w:val="en-US"/>
        </w:rPr>
        <w:t xml:space="preserve">. </w:t>
      </w:r>
      <w:r>
        <w:rPr>
          <w:rFonts w:asciiTheme="minorHAnsi" w:hAnsiTheme="minorHAnsi" w:cstheme="minorHAnsi"/>
          <w:b/>
          <w:bCs/>
          <w:sz w:val="22"/>
          <w:szCs w:val="22"/>
          <w:u w:val="single"/>
          <w:lang w:val="en-US"/>
        </w:rPr>
        <w:t>Personal Data</w:t>
      </w:r>
    </w:p>
    <w:p w14:paraId="42ED8C48" w14:textId="77777777" w:rsidR="00AF636E" w:rsidRPr="00A879FA" w:rsidRDefault="00AF636E" w:rsidP="00AF636E">
      <w:pPr>
        <w:jc w:val="both"/>
        <w:rPr>
          <w:rFonts w:asciiTheme="minorHAnsi" w:hAnsiTheme="minorHAnsi" w:cstheme="minorHAnsi"/>
          <w:sz w:val="22"/>
          <w:szCs w:val="22"/>
          <w:lang w:val="en-US"/>
        </w:rPr>
      </w:pPr>
    </w:p>
    <w:p w14:paraId="2E2B725C" w14:textId="77777777" w:rsidR="00AF636E" w:rsidRDefault="00AF636E" w:rsidP="00AF636E">
      <w:pPr>
        <w:pStyle w:val="Lijstalinea"/>
        <w:jc w:val="both"/>
        <w:rPr>
          <w:rFonts w:cstheme="minorHAnsi"/>
          <w:lang w:val="en-US"/>
        </w:rPr>
      </w:pPr>
      <w:r w:rsidRPr="00367F5E">
        <w:rPr>
          <w:rFonts w:cstheme="minorHAnsi"/>
          <w:lang w:val="en-US"/>
        </w:rPr>
        <w:t xml:space="preserve">15.1 </w:t>
      </w:r>
      <w:r>
        <w:rPr>
          <w:rFonts w:cstheme="minorHAnsi"/>
          <w:lang w:val="en-US"/>
        </w:rPr>
        <w:t xml:space="preserve">    </w:t>
      </w:r>
      <w:r w:rsidRPr="00367F5E">
        <w:rPr>
          <w:rFonts w:cstheme="minorHAnsi"/>
          <w:lang w:val="en-US"/>
        </w:rPr>
        <w:t xml:space="preserve">We process your contact details (name, email) for the purpose of providing our GDPR </w:t>
      </w:r>
      <w:r>
        <w:rPr>
          <w:rFonts w:cstheme="minorHAnsi"/>
          <w:lang w:val="en-US"/>
        </w:rPr>
        <w:t xml:space="preserve">     </w:t>
      </w:r>
    </w:p>
    <w:p w14:paraId="53CF02D8" w14:textId="77777777" w:rsidR="00AF636E" w:rsidRPr="00367F5E" w:rsidRDefault="00AF636E" w:rsidP="00AF636E">
      <w:pPr>
        <w:pStyle w:val="Lijstalinea"/>
        <w:jc w:val="both"/>
        <w:rPr>
          <w:rFonts w:cstheme="minorHAnsi"/>
          <w:lang w:val="en-US"/>
        </w:rPr>
      </w:pPr>
      <w:r>
        <w:rPr>
          <w:rFonts w:cstheme="minorHAnsi"/>
          <w:lang w:val="en-US"/>
        </w:rPr>
        <w:t xml:space="preserve">             </w:t>
      </w:r>
      <w:r w:rsidRPr="00367F5E">
        <w:rPr>
          <w:rFonts w:cstheme="minorHAnsi"/>
          <w:lang w:val="en-US"/>
        </w:rPr>
        <w:t>services.</w:t>
      </w:r>
    </w:p>
    <w:p w14:paraId="47AD06FD" w14:textId="77777777" w:rsidR="00AF636E" w:rsidRPr="00367F5E" w:rsidRDefault="00AF636E" w:rsidP="00AF636E">
      <w:pPr>
        <w:jc w:val="both"/>
        <w:rPr>
          <w:rFonts w:asciiTheme="minorHAnsi" w:hAnsiTheme="minorHAnsi" w:cstheme="minorHAnsi"/>
          <w:sz w:val="22"/>
          <w:szCs w:val="22"/>
          <w:lang w:val="en-US"/>
        </w:rPr>
      </w:pPr>
    </w:p>
    <w:p w14:paraId="53F1EEAD" w14:textId="77777777" w:rsidR="00AF636E" w:rsidRPr="00A879FA" w:rsidRDefault="00AF636E" w:rsidP="00AF636E">
      <w:pPr>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Thus agreed;</w:t>
      </w:r>
    </w:p>
    <w:p w14:paraId="035E49BA" w14:textId="77777777" w:rsidR="00AF636E" w:rsidRPr="00A879FA" w:rsidRDefault="00AF636E" w:rsidP="00AF636E">
      <w:pPr>
        <w:jc w:val="both"/>
        <w:rPr>
          <w:rFonts w:asciiTheme="minorHAnsi" w:hAnsiTheme="minorHAnsi" w:cstheme="minorHAnsi"/>
          <w:sz w:val="22"/>
          <w:szCs w:val="22"/>
          <w:lang w:val="en-US"/>
        </w:rPr>
      </w:pPr>
    </w:p>
    <w:p w14:paraId="533F271B" w14:textId="77777777" w:rsidR="00AF636E" w:rsidRPr="00A879FA" w:rsidRDefault="00AF636E" w:rsidP="00AF636E">
      <w:pPr>
        <w:jc w:val="both"/>
        <w:rPr>
          <w:rFonts w:asciiTheme="minorHAnsi" w:hAnsiTheme="minorHAnsi" w:cstheme="minorHAnsi"/>
          <w:b/>
          <w:bCs/>
          <w:sz w:val="22"/>
          <w:szCs w:val="22"/>
          <w:lang w:val="en-US"/>
        </w:rPr>
      </w:pPr>
      <w:r w:rsidRPr="00A879FA">
        <w:rPr>
          <w:rFonts w:asciiTheme="minorHAnsi" w:hAnsiTheme="minorHAnsi" w:cstheme="minorHAnsi"/>
          <w:b/>
          <w:bCs/>
          <w:sz w:val="22"/>
          <w:szCs w:val="22"/>
          <w:lang w:val="en-US"/>
        </w:rPr>
        <w:t xml:space="preserve">The </w:t>
      </w:r>
      <w:r>
        <w:rPr>
          <w:rFonts w:asciiTheme="minorHAnsi" w:hAnsiTheme="minorHAnsi" w:cstheme="minorHAnsi"/>
          <w:b/>
          <w:bCs/>
          <w:sz w:val="22"/>
          <w:szCs w:val="22"/>
          <w:lang w:val="en-US"/>
        </w:rPr>
        <w:t>Controller</w:t>
      </w:r>
      <w:r w:rsidRPr="00A879FA">
        <w:rPr>
          <w:rFonts w:asciiTheme="minorHAnsi" w:hAnsiTheme="minorHAnsi" w:cstheme="minorHAnsi"/>
          <w:b/>
          <w:bCs/>
          <w:sz w:val="22"/>
          <w:szCs w:val="22"/>
          <w:lang w:val="en-US"/>
        </w:rPr>
        <w:t>:</w:t>
      </w:r>
      <w:r w:rsidRPr="00A879FA">
        <w:rPr>
          <w:rFonts w:asciiTheme="minorHAnsi" w:hAnsiTheme="minorHAnsi" w:cstheme="minorHAnsi"/>
          <w:b/>
          <w:bCs/>
          <w:sz w:val="22"/>
          <w:szCs w:val="22"/>
          <w:lang w:val="en-US"/>
        </w:rPr>
        <w:tab/>
      </w:r>
      <w:r w:rsidRPr="00A879FA">
        <w:rPr>
          <w:rFonts w:asciiTheme="minorHAnsi" w:hAnsiTheme="minorHAnsi" w:cstheme="minorHAnsi"/>
          <w:b/>
          <w:bCs/>
          <w:sz w:val="22"/>
          <w:szCs w:val="22"/>
          <w:lang w:val="en-US"/>
        </w:rPr>
        <w:tab/>
      </w:r>
      <w:r w:rsidRPr="00A879FA">
        <w:rPr>
          <w:rFonts w:asciiTheme="minorHAnsi" w:hAnsiTheme="minorHAnsi" w:cstheme="minorHAnsi"/>
          <w:b/>
          <w:bCs/>
          <w:sz w:val="22"/>
          <w:szCs w:val="22"/>
          <w:lang w:val="en-US"/>
        </w:rPr>
        <w:tab/>
      </w:r>
      <w:r w:rsidRPr="00A879FA">
        <w:rPr>
          <w:rFonts w:asciiTheme="minorHAnsi" w:hAnsiTheme="minorHAnsi" w:cstheme="minorHAnsi"/>
          <w:b/>
          <w:bCs/>
          <w:sz w:val="22"/>
          <w:szCs w:val="22"/>
          <w:lang w:val="en-US"/>
        </w:rPr>
        <w:tab/>
      </w:r>
      <w:r w:rsidRPr="00A879FA">
        <w:rPr>
          <w:rFonts w:asciiTheme="minorHAnsi" w:hAnsiTheme="minorHAnsi" w:cstheme="minorHAnsi"/>
          <w:b/>
          <w:bCs/>
          <w:sz w:val="22"/>
          <w:szCs w:val="22"/>
          <w:lang w:val="en-US"/>
        </w:rPr>
        <w:tab/>
      </w:r>
      <w:r>
        <w:rPr>
          <w:rFonts w:asciiTheme="minorHAnsi" w:hAnsiTheme="minorHAnsi" w:cstheme="minorHAnsi"/>
          <w:b/>
          <w:bCs/>
          <w:sz w:val="22"/>
          <w:szCs w:val="22"/>
          <w:lang w:val="en-US"/>
        </w:rPr>
        <w:tab/>
      </w:r>
      <w:r w:rsidRPr="00A879FA">
        <w:rPr>
          <w:rFonts w:asciiTheme="minorHAnsi" w:hAnsiTheme="minorHAnsi" w:cstheme="minorHAnsi"/>
          <w:b/>
          <w:bCs/>
          <w:sz w:val="22"/>
          <w:szCs w:val="22"/>
          <w:lang w:val="en-US"/>
        </w:rPr>
        <w:t>The processor:</w:t>
      </w:r>
    </w:p>
    <w:p w14:paraId="38CC1C0A" w14:textId="77777777" w:rsidR="00AF636E" w:rsidRPr="00A879FA" w:rsidRDefault="00AF636E" w:rsidP="00AF636E">
      <w:pPr>
        <w:ind w:firstLine="708"/>
        <w:jc w:val="both"/>
        <w:rPr>
          <w:rFonts w:asciiTheme="minorHAnsi" w:hAnsiTheme="minorHAnsi" w:cstheme="minorHAnsi"/>
          <w:sz w:val="22"/>
          <w:szCs w:val="22"/>
          <w:lang w:val="en-US"/>
        </w:rPr>
      </w:pPr>
      <w:r w:rsidRPr="00A879FA">
        <w:rPr>
          <w:rFonts w:asciiTheme="minorHAnsi" w:hAnsiTheme="minorHAnsi" w:cstheme="minorHAnsi"/>
          <w:sz w:val="22"/>
          <w:szCs w:val="22"/>
          <w:lang w:val="en-US"/>
        </w:rPr>
        <w:t>On behalf of:</w:t>
      </w:r>
      <w:r>
        <w:rPr>
          <w:rFonts w:asciiTheme="minorHAnsi" w:hAnsiTheme="minorHAnsi" w:cstheme="minorHAnsi"/>
          <w:sz w:val="22"/>
          <w:szCs w:val="22"/>
          <w:lang w:val="en-US"/>
        </w:rPr>
        <w:t xml:space="preserve">  </w:t>
      </w:r>
      <w:r w:rsidRPr="00A879FA">
        <w:rPr>
          <w:rFonts w:asciiTheme="minorHAnsi" w:hAnsiTheme="minorHAnsi" w:cstheme="minorHAnsi"/>
          <w:sz w:val="22"/>
          <w:szCs w:val="22"/>
          <w:lang w:val="en-US"/>
        </w:rPr>
        <w:tab/>
      </w:r>
      <w:r w:rsidRPr="00A879FA">
        <w:rPr>
          <w:rFonts w:asciiTheme="minorHAnsi" w:hAnsiTheme="minorHAnsi" w:cstheme="minorHAnsi"/>
          <w:sz w:val="22"/>
          <w:szCs w:val="22"/>
          <w:lang w:val="en-US"/>
        </w:rPr>
        <w:tab/>
      </w:r>
      <w:r>
        <w:rPr>
          <w:rFonts w:asciiTheme="minorHAnsi" w:hAnsiTheme="minorHAnsi" w:cstheme="minorHAnsi"/>
          <w:sz w:val="22"/>
          <w:szCs w:val="22"/>
          <w:lang w:val="en-US"/>
        </w:rPr>
        <w:tab/>
        <w:t xml:space="preserve">                                           </w:t>
      </w:r>
      <w:r w:rsidRPr="00A879FA">
        <w:rPr>
          <w:rFonts w:asciiTheme="minorHAnsi" w:hAnsiTheme="minorHAnsi" w:cstheme="minorHAnsi"/>
          <w:sz w:val="22"/>
          <w:szCs w:val="22"/>
          <w:lang w:val="en-US"/>
        </w:rPr>
        <w:t xml:space="preserve">On behalf of: DPO Associates </w:t>
      </w:r>
      <w:proofErr w:type="spellStart"/>
      <w:r w:rsidRPr="00A879FA">
        <w:rPr>
          <w:rFonts w:asciiTheme="minorHAnsi" w:hAnsiTheme="minorHAnsi" w:cstheme="minorHAnsi"/>
          <w:sz w:val="22"/>
          <w:szCs w:val="22"/>
          <w:lang w:val="en-US"/>
        </w:rPr>
        <w:t>bv</w:t>
      </w:r>
      <w:proofErr w:type="spellEnd"/>
    </w:p>
    <w:p w14:paraId="095C6E53" w14:textId="77777777" w:rsidR="00AF636E" w:rsidRPr="00A879FA" w:rsidRDefault="00AF636E" w:rsidP="00AF636E">
      <w:pPr>
        <w:ind w:firstLine="708"/>
        <w:jc w:val="both"/>
        <w:rPr>
          <w:rFonts w:asciiTheme="minorHAnsi" w:hAnsiTheme="minorHAnsi" w:cstheme="minorBidi"/>
          <w:sz w:val="22"/>
          <w:szCs w:val="22"/>
          <w:lang w:val="en-US"/>
        </w:rPr>
      </w:pPr>
      <w:r w:rsidRPr="05704740">
        <w:rPr>
          <w:rFonts w:asciiTheme="minorHAnsi" w:hAnsiTheme="minorHAnsi" w:cstheme="minorBidi"/>
          <w:sz w:val="22"/>
          <w:szCs w:val="22"/>
          <w:lang w:val="en-US"/>
        </w:rPr>
        <w:t>Name:</w:t>
      </w:r>
      <w:r w:rsidRPr="00F5500E">
        <w:rPr>
          <w:lang w:val="en-GB"/>
        </w:rPr>
        <w:tab/>
      </w:r>
      <w:r>
        <w:rPr>
          <w:rFonts w:ascii="Calibri_MSFontService" w:eastAsia="Calibri_MSFontService" w:hAnsi="Calibri_MSFontService" w:cs="Calibri_MSFontService"/>
          <w:sz w:val="22"/>
          <w:szCs w:val="22"/>
          <w:lang w:val="en-US"/>
        </w:rPr>
        <w:t xml:space="preserve"> </w:t>
      </w:r>
      <w:r w:rsidRPr="00F5500E">
        <w:rPr>
          <w:lang w:val="en-GB"/>
        </w:rPr>
        <w:tab/>
      </w:r>
      <w:r w:rsidRPr="00F5500E">
        <w:rPr>
          <w:lang w:val="en-GB"/>
        </w:rPr>
        <w:tab/>
      </w:r>
      <w:r w:rsidRPr="00F5500E">
        <w:rPr>
          <w:lang w:val="en-GB"/>
        </w:rPr>
        <w:tab/>
      </w:r>
      <w:r w:rsidRPr="00F5500E">
        <w:rPr>
          <w:lang w:val="en-GB"/>
        </w:rPr>
        <w:tab/>
      </w:r>
      <w:r>
        <w:rPr>
          <w:lang w:val="en-GB"/>
        </w:rPr>
        <w:t xml:space="preserve">                        </w:t>
      </w:r>
      <w:r w:rsidRPr="05704740">
        <w:rPr>
          <w:rFonts w:asciiTheme="minorHAnsi" w:hAnsiTheme="minorHAnsi" w:cstheme="minorBidi"/>
          <w:sz w:val="22"/>
          <w:szCs w:val="22"/>
          <w:lang w:val="en-US"/>
        </w:rPr>
        <w:t>Name: Danny Baerts</w:t>
      </w:r>
    </w:p>
    <w:p w14:paraId="3A010C97" w14:textId="77777777" w:rsidR="00AF636E" w:rsidRPr="00A879FA" w:rsidRDefault="00AF636E" w:rsidP="00AF636E">
      <w:pPr>
        <w:ind w:firstLine="708"/>
        <w:jc w:val="both"/>
        <w:rPr>
          <w:rFonts w:asciiTheme="minorHAnsi" w:hAnsiTheme="minorHAnsi" w:cstheme="minorBidi"/>
          <w:sz w:val="22"/>
          <w:szCs w:val="22"/>
          <w:lang w:val="en-US"/>
        </w:rPr>
      </w:pPr>
      <w:r w:rsidRPr="05704740">
        <w:rPr>
          <w:rFonts w:asciiTheme="minorHAnsi" w:hAnsiTheme="minorHAnsi" w:cstheme="minorBidi"/>
          <w:sz w:val="22"/>
          <w:szCs w:val="22"/>
          <w:lang w:val="en-US"/>
        </w:rPr>
        <w:t>Function:</w:t>
      </w:r>
      <w:r w:rsidRPr="00F5500E">
        <w:rPr>
          <w:lang w:val="en-GB"/>
        </w:rPr>
        <w:tab/>
      </w:r>
      <w:r w:rsidRPr="00F5500E">
        <w:rPr>
          <w:lang w:val="en-GB"/>
        </w:rPr>
        <w:tab/>
      </w:r>
      <w:r w:rsidRPr="00F5500E">
        <w:rPr>
          <w:lang w:val="en-GB"/>
        </w:rPr>
        <w:tab/>
      </w:r>
      <w:r w:rsidRPr="00F5500E">
        <w:rPr>
          <w:lang w:val="en-GB"/>
        </w:rPr>
        <w:tab/>
      </w:r>
      <w:r>
        <w:rPr>
          <w:lang w:val="en-GB"/>
        </w:rPr>
        <w:t xml:space="preserve">                        </w:t>
      </w:r>
      <w:proofErr w:type="spellStart"/>
      <w:r w:rsidRPr="05704740">
        <w:rPr>
          <w:rFonts w:asciiTheme="minorHAnsi" w:hAnsiTheme="minorHAnsi" w:cstheme="minorBidi"/>
          <w:sz w:val="22"/>
          <w:szCs w:val="22"/>
          <w:lang w:val="en-US"/>
        </w:rPr>
        <w:t>Function:Manager</w:t>
      </w:r>
      <w:proofErr w:type="spellEnd"/>
      <w:r w:rsidRPr="05704740">
        <w:rPr>
          <w:rFonts w:asciiTheme="minorHAnsi" w:hAnsiTheme="minorHAnsi" w:cstheme="minorBidi"/>
          <w:sz w:val="22"/>
          <w:szCs w:val="22"/>
          <w:lang w:val="en-US"/>
        </w:rPr>
        <w:t>/External advisor</w:t>
      </w:r>
    </w:p>
    <w:p w14:paraId="554CDDA9" w14:textId="77777777" w:rsidR="00AF636E" w:rsidRPr="00A879FA" w:rsidRDefault="00AF636E" w:rsidP="00AF636E">
      <w:pPr>
        <w:ind w:firstLine="708"/>
        <w:jc w:val="both"/>
        <w:rPr>
          <w:rFonts w:asciiTheme="minorHAnsi" w:hAnsiTheme="minorHAnsi" w:cstheme="minorBidi"/>
          <w:sz w:val="22"/>
          <w:szCs w:val="22"/>
          <w:lang w:val="en-US"/>
        </w:rPr>
      </w:pPr>
      <w:r w:rsidRPr="1345805F">
        <w:rPr>
          <w:rFonts w:asciiTheme="minorHAnsi" w:hAnsiTheme="minorHAnsi" w:cstheme="minorBidi"/>
          <w:sz w:val="22"/>
          <w:szCs w:val="22"/>
          <w:lang w:val="en-US"/>
        </w:rPr>
        <w:t>Date and place:</w:t>
      </w:r>
      <w:r w:rsidRPr="00F5500E">
        <w:rPr>
          <w:lang w:val="en-GB"/>
        </w:rPr>
        <w:tab/>
      </w:r>
      <w:r w:rsidRPr="00F5500E">
        <w:rPr>
          <w:lang w:val="en-GB"/>
        </w:rPr>
        <w:tab/>
      </w:r>
      <w:r w:rsidRPr="00F5500E">
        <w:rPr>
          <w:lang w:val="en-GB"/>
        </w:rPr>
        <w:tab/>
      </w:r>
      <w:r>
        <w:rPr>
          <w:lang w:val="en-GB"/>
        </w:rPr>
        <w:tab/>
        <w:t xml:space="preserve">                        </w:t>
      </w:r>
      <w:r w:rsidRPr="1345805F">
        <w:rPr>
          <w:rFonts w:asciiTheme="minorHAnsi" w:hAnsiTheme="minorHAnsi" w:cstheme="minorBidi"/>
          <w:sz w:val="22"/>
          <w:szCs w:val="22"/>
          <w:lang w:val="en-US"/>
        </w:rPr>
        <w:t>Date and place:</w:t>
      </w:r>
    </w:p>
    <w:p w14:paraId="00E09050" w14:textId="77777777" w:rsidR="00AF636E" w:rsidRPr="00A879FA" w:rsidRDefault="00AF636E" w:rsidP="00AF636E">
      <w:pPr>
        <w:ind w:firstLine="708"/>
        <w:jc w:val="both"/>
        <w:rPr>
          <w:rFonts w:asciiTheme="minorHAnsi" w:hAnsiTheme="minorHAnsi" w:cstheme="minorHAnsi"/>
          <w:sz w:val="22"/>
          <w:szCs w:val="22"/>
        </w:rPr>
      </w:pPr>
      <w:proofErr w:type="spellStart"/>
      <w:r w:rsidRPr="00A879FA">
        <w:rPr>
          <w:rFonts w:asciiTheme="minorHAnsi" w:hAnsiTheme="minorHAnsi" w:cstheme="minorHAnsi"/>
          <w:sz w:val="22"/>
          <w:szCs w:val="22"/>
        </w:rPr>
        <w:t>Signature</w:t>
      </w:r>
      <w:proofErr w:type="spellEnd"/>
      <w:r w:rsidRPr="00A879FA">
        <w:rPr>
          <w:rFonts w:asciiTheme="minorHAnsi" w:hAnsiTheme="minorHAnsi" w:cstheme="minorHAnsi"/>
          <w:sz w:val="22"/>
          <w:szCs w:val="22"/>
        </w:rPr>
        <w:t>:</w:t>
      </w:r>
      <w:r w:rsidRPr="00A879FA">
        <w:rPr>
          <w:rFonts w:asciiTheme="minorHAnsi" w:hAnsiTheme="minorHAnsi" w:cstheme="minorHAnsi"/>
          <w:sz w:val="22"/>
          <w:szCs w:val="22"/>
        </w:rPr>
        <w:tab/>
      </w:r>
      <w:r w:rsidRPr="00A879FA">
        <w:rPr>
          <w:rFonts w:asciiTheme="minorHAnsi" w:hAnsiTheme="minorHAnsi" w:cstheme="minorHAnsi"/>
          <w:sz w:val="22"/>
          <w:szCs w:val="22"/>
        </w:rPr>
        <w:tab/>
      </w:r>
      <w:r w:rsidRPr="00A879FA">
        <w:rPr>
          <w:rFonts w:asciiTheme="minorHAnsi" w:hAnsiTheme="minorHAnsi" w:cstheme="minorHAnsi"/>
          <w:sz w:val="22"/>
          <w:szCs w:val="22"/>
        </w:rPr>
        <w:tab/>
      </w:r>
      <w:r w:rsidRPr="00A879FA">
        <w:rPr>
          <w:rFonts w:asciiTheme="minorHAnsi" w:hAnsiTheme="minorHAnsi" w:cstheme="minorHAnsi"/>
          <w:sz w:val="22"/>
          <w:szCs w:val="22"/>
        </w:rPr>
        <w:tab/>
      </w:r>
      <w:r w:rsidRPr="00A879FA">
        <w:rPr>
          <w:rFonts w:asciiTheme="minorHAnsi" w:hAnsiTheme="minorHAnsi" w:cstheme="minorHAnsi"/>
          <w:sz w:val="22"/>
          <w:szCs w:val="22"/>
        </w:rPr>
        <w:tab/>
      </w:r>
      <w:r>
        <w:rPr>
          <w:rFonts w:asciiTheme="minorHAnsi" w:hAnsiTheme="minorHAnsi" w:cstheme="minorHAnsi"/>
          <w:sz w:val="22"/>
          <w:szCs w:val="22"/>
        </w:rPr>
        <w:tab/>
      </w:r>
      <w:proofErr w:type="spellStart"/>
      <w:r w:rsidRPr="00A879FA">
        <w:rPr>
          <w:rFonts w:asciiTheme="minorHAnsi" w:hAnsiTheme="minorHAnsi" w:cstheme="minorHAnsi"/>
          <w:sz w:val="22"/>
          <w:szCs w:val="22"/>
        </w:rPr>
        <w:t>Signature</w:t>
      </w:r>
      <w:proofErr w:type="spellEnd"/>
      <w:r w:rsidRPr="00A879FA">
        <w:rPr>
          <w:rFonts w:asciiTheme="minorHAnsi" w:hAnsiTheme="minorHAnsi" w:cstheme="minorHAnsi"/>
          <w:sz w:val="22"/>
          <w:szCs w:val="22"/>
        </w:rPr>
        <w:t>:</w:t>
      </w:r>
    </w:p>
    <w:p w14:paraId="257FD2FE" w14:textId="77777777" w:rsidR="00AF636E" w:rsidRPr="00AF636E" w:rsidRDefault="00AF636E" w:rsidP="00AF636E">
      <w:pPr>
        <w:jc w:val="both"/>
        <w:rPr>
          <w:rFonts w:cstheme="minorHAnsi"/>
        </w:rPr>
      </w:pPr>
    </w:p>
    <w:sectPr w:rsidR="00AF636E" w:rsidRPr="00AF636E" w:rsidSect="00A879FA">
      <w:headerReference w:type="default" r:id="rId13"/>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6B6B" w14:textId="77777777" w:rsidR="007F4D88" w:rsidRDefault="007F4D88" w:rsidP="00E8130C">
      <w:r>
        <w:rPr>
          <w:lang w:val="nl"/>
        </w:rPr>
        <w:separator/>
      </w:r>
    </w:p>
  </w:endnote>
  <w:endnote w:type="continuationSeparator" w:id="0">
    <w:p w14:paraId="390230B5" w14:textId="77777777" w:rsidR="007F4D88" w:rsidRDefault="007F4D88" w:rsidP="00E8130C">
      <w:r>
        <w:rPr>
          <w:lang w:val="nl"/>
        </w:rPr>
        <w:continuationSeparator/>
      </w:r>
    </w:p>
  </w:endnote>
  <w:endnote w:type="continuationNotice" w:id="1">
    <w:p w14:paraId="17E0AB1E" w14:textId="77777777" w:rsidR="007F4D88" w:rsidRDefault="007F4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_MSFontServic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007476"/>
      <w:docPartObj>
        <w:docPartGallery w:val="Page Numbers (Bottom of Page)"/>
        <w:docPartUnique/>
      </w:docPartObj>
    </w:sdtPr>
    <w:sdtContent>
      <w:p w14:paraId="4D70C6DF" w14:textId="77777777" w:rsidR="003A42B2" w:rsidRDefault="003A42B2">
        <w:pPr>
          <w:pStyle w:val="Voettekst"/>
          <w:jc w:val="center"/>
        </w:pPr>
        <w:r>
          <w:rPr>
            <w:noProof/>
            <w:lang w:val="nl"/>
          </w:rPr>
          <mc:AlternateContent>
            <mc:Choice Requires="wps">
              <w:drawing>
                <wp:inline distT="0" distB="0" distL="0" distR="0" wp14:anchorId="26E4A9D2" wp14:editId="2D53A526">
                  <wp:extent cx="5467350" cy="45085"/>
                  <wp:effectExtent l="0" t="9525" r="0" b="2540"/>
                  <wp:docPr id="4" name="Flowchart: Decision 4" descr="Licht horizonta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arto="http://schemas.microsoft.com/office/word/2006/arto" xmlns:a="http://schemas.openxmlformats.org/drawingml/2006/main" xmlns:a14="http://schemas.microsoft.com/office/drawing/2010/main">
              <w:pict w14:anchorId="77233B78">
                <v:shapetype id="_x0000_t110" coordsize="21600,21600" o:spt="110" path="m10800,l,10800,10800,21600,21600,10800xe" w14:anchorId="4F0C0B17">
                  <v:stroke joinstyle="miter"/>
                  <v:path textboxrect="5400,5400,16200,16200" gradientshapeok="t" o:connecttype="rect"/>
                </v:shapetype>
                <v:shape id="Stroomdiagram: Beslissing 4" style="width:430.5pt;height:3.55pt;flip:y;visibility:visible;mso-wrap-style:square;mso-left-percent:-10001;mso-top-percent:-10001;mso-position-horizontal:absolute;mso-position-horizontal-relative:char;mso-position-vertical:absolute;mso-position-vertical-relative:line;mso-left-percent:-10001;mso-top-percent:-10001;v-text-anchor:top" alt="Light horizontal" o:spid="_x0000_s1026" fillcolor="black" stroked="f"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">
                  <v:fill type="pattern" o:title="" r:id="rId2"/>
                  <w10:anchorlock/>
                </v:shape>
              </w:pict>
            </mc:Fallback>
          </mc:AlternateContent>
        </w:r>
      </w:p>
      <w:p w14:paraId="7A8A30C0" w14:textId="77777777" w:rsidR="003A42B2" w:rsidRDefault="003A42B2">
        <w:pPr>
          <w:pStyle w:val="Voettekst"/>
          <w:jc w:val="center"/>
        </w:pPr>
        <w:r>
          <w:rPr>
            <w:lang w:val="nl"/>
          </w:rPr>
          <w:fldChar w:fldCharType="begin"/>
        </w:r>
        <w:r>
          <w:rPr>
            <w:lang w:val="nl"/>
          </w:rPr>
          <w:instrText>PAGE    \* MERGEFORMAT</w:instrText>
        </w:r>
        <w:r>
          <w:rPr>
            <w:lang w:val="nl"/>
          </w:rPr>
          <w:fldChar w:fldCharType="separate"/>
        </w:r>
        <w:r>
          <w:rPr>
            <w:lang w:val="nl"/>
          </w:rPr>
          <w:t>2</w:t>
        </w:r>
        <w:r>
          <w:rPr>
            <w:lang w:val="nl"/>
          </w:rPr>
          <w:fldChar w:fldCharType="end"/>
        </w:r>
      </w:p>
    </w:sdtContent>
  </w:sdt>
  <w:p w14:paraId="227D2A7E" w14:textId="77777777" w:rsidR="003A42B2" w:rsidRPr="003A42B2" w:rsidRDefault="003A42B2" w:rsidP="003A42B2">
    <w:pPr>
      <w:pStyle w:val="Voettekst"/>
      <w:tabs>
        <w:tab w:val="clear" w:pos="4536"/>
        <w:tab w:val="clear" w:pos="9072"/>
        <w:tab w:val="left" w:pos="7020"/>
      </w:tabs>
      <w:rPr>
        <w:i/>
        <w:iCs/>
      </w:rPr>
    </w:pPr>
    <w:r w:rsidRPr="003A42B2">
      <w:rPr>
        <w:i/>
        <w:iCs/>
        <w:lang w:val="nl"/>
      </w:rPr>
      <w:t>Initiële manager</w:t>
    </w:r>
    <w:r w:rsidRPr="003A42B2">
      <w:rPr>
        <w:i/>
        <w:iCs/>
        <w:lang w:val="nl"/>
      </w:rPr>
      <w:tab/>
      <w:t>Initiële processor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F5E5" w14:textId="77777777" w:rsidR="007F4D88" w:rsidRDefault="007F4D88" w:rsidP="00E8130C">
      <w:r>
        <w:rPr>
          <w:lang w:val="nl"/>
        </w:rPr>
        <w:separator/>
      </w:r>
    </w:p>
  </w:footnote>
  <w:footnote w:type="continuationSeparator" w:id="0">
    <w:p w14:paraId="1BBF97EA" w14:textId="77777777" w:rsidR="007F4D88" w:rsidRDefault="007F4D88" w:rsidP="00E8130C">
      <w:r>
        <w:rPr>
          <w:lang w:val="nl"/>
        </w:rPr>
        <w:continuationSeparator/>
      </w:r>
    </w:p>
  </w:footnote>
  <w:footnote w:type="continuationNotice" w:id="1">
    <w:p w14:paraId="7C093536" w14:textId="77777777" w:rsidR="007F4D88" w:rsidRDefault="007F4D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AB2F" w14:textId="56ABE373" w:rsidR="00E8130C" w:rsidRDefault="00E8130C" w:rsidP="004A5749">
    <w:pPr>
      <w:pStyle w:val="Koptekst"/>
      <w:jc w:val="center"/>
    </w:pPr>
  </w:p>
  <w:p w14:paraId="5AAE9748" w14:textId="5459855A" w:rsidR="009A5741" w:rsidRDefault="009A5741" w:rsidP="009A57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E75"/>
    <w:multiLevelType w:val="hybridMultilevel"/>
    <w:tmpl w:val="794A824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187A32FA"/>
    <w:multiLevelType w:val="multilevel"/>
    <w:tmpl w:val="C92E7384"/>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2" w15:restartNumberingAfterBreak="0">
    <w:nsid w:val="1C1A3C7D"/>
    <w:multiLevelType w:val="multilevel"/>
    <w:tmpl w:val="AC6EA2C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4533EF1"/>
    <w:multiLevelType w:val="multilevel"/>
    <w:tmpl w:val="AC6EA2C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9001F72"/>
    <w:multiLevelType w:val="multilevel"/>
    <w:tmpl w:val="FAFC58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4BA1140"/>
    <w:multiLevelType w:val="multilevel"/>
    <w:tmpl w:val="F87AF15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15:restartNumberingAfterBreak="0">
    <w:nsid w:val="45731F16"/>
    <w:multiLevelType w:val="multilevel"/>
    <w:tmpl w:val="84123A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FA3013"/>
    <w:multiLevelType w:val="hybridMultilevel"/>
    <w:tmpl w:val="F12236A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4B386AFA"/>
    <w:multiLevelType w:val="multilevel"/>
    <w:tmpl w:val="7BCA726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1980D2B"/>
    <w:multiLevelType w:val="multilevel"/>
    <w:tmpl w:val="B1E2C10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0D2551"/>
    <w:multiLevelType w:val="hybridMultilevel"/>
    <w:tmpl w:val="99E0934E"/>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59171F67"/>
    <w:multiLevelType w:val="multilevel"/>
    <w:tmpl w:val="AC6EA2C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99D2778"/>
    <w:multiLevelType w:val="multilevel"/>
    <w:tmpl w:val="B21ED2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A4264A"/>
    <w:multiLevelType w:val="multilevel"/>
    <w:tmpl w:val="84123A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231ADB"/>
    <w:multiLevelType w:val="hybridMultilevel"/>
    <w:tmpl w:val="3126F044"/>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5" w15:restartNumberingAfterBreak="0">
    <w:nsid w:val="637C4F8C"/>
    <w:multiLevelType w:val="multilevel"/>
    <w:tmpl w:val="D6A4FB5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A4DCE"/>
    <w:multiLevelType w:val="multilevel"/>
    <w:tmpl w:val="4AA4D40A"/>
    <w:lvl w:ilvl="0">
      <w:start w:val="4"/>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7" w15:restartNumberingAfterBreak="0">
    <w:nsid w:val="77C04745"/>
    <w:multiLevelType w:val="multilevel"/>
    <w:tmpl w:val="DA185D58"/>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60636864">
    <w:abstractNumId w:val="2"/>
  </w:num>
  <w:num w:numId="2" w16cid:durableId="905535588">
    <w:abstractNumId w:val="8"/>
  </w:num>
  <w:num w:numId="3" w16cid:durableId="1218275586">
    <w:abstractNumId w:val="14"/>
  </w:num>
  <w:num w:numId="4" w16cid:durableId="1082721930">
    <w:abstractNumId w:val="17"/>
  </w:num>
  <w:num w:numId="5" w16cid:durableId="200364519">
    <w:abstractNumId w:val="1"/>
  </w:num>
  <w:num w:numId="6" w16cid:durableId="799033470">
    <w:abstractNumId w:val="7"/>
  </w:num>
  <w:num w:numId="7" w16cid:durableId="834880590">
    <w:abstractNumId w:val="3"/>
  </w:num>
  <w:num w:numId="8" w16cid:durableId="1931154513">
    <w:abstractNumId w:val="11"/>
  </w:num>
  <w:num w:numId="9" w16cid:durableId="587807873">
    <w:abstractNumId w:val="12"/>
  </w:num>
  <w:num w:numId="10" w16cid:durableId="152646750">
    <w:abstractNumId w:val="15"/>
  </w:num>
  <w:num w:numId="11" w16cid:durableId="137382264">
    <w:abstractNumId w:val="16"/>
  </w:num>
  <w:num w:numId="12" w16cid:durableId="1723021144">
    <w:abstractNumId w:val="6"/>
  </w:num>
  <w:num w:numId="13" w16cid:durableId="824315769">
    <w:abstractNumId w:val="13"/>
  </w:num>
  <w:num w:numId="14" w16cid:durableId="1041904281">
    <w:abstractNumId w:val="9"/>
  </w:num>
  <w:num w:numId="15" w16cid:durableId="652221986">
    <w:abstractNumId w:val="5"/>
  </w:num>
  <w:num w:numId="16" w16cid:durableId="67580666">
    <w:abstractNumId w:val="10"/>
  </w:num>
  <w:num w:numId="17" w16cid:durableId="340855140">
    <w:abstractNumId w:val="4"/>
  </w:num>
  <w:num w:numId="18" w16cid:durableId="1850096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188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DB"/>
    <w:rsid w:val="00006AF7"/>
    <w:rsid w:val="000076D7"/>
    <w:rsid w:val="000167BD"/>
    <w:rsid w:val="00030A61"/>
    <w:rsid w:val="000500D0"/>
    <w:rsid w:val="00051A45"/>
    <w:rsid w:val="00070869"/>
    <w:rsid w:val="00073AE0"/>
    <w:rsid w:val="00094002"/>
    <w:rsid w:val="000B1517"/>
    <w:rsid w:val="000C723F"/>
    <w:rsid w:val="000E51A9"/>
    <w:rsid w:val="000E7864"/>
    <w:rsid w:val="00123D7D"/>
    <w:rsid w:val="00164EEA"/>
    <w:rsid w:val="001C6BA3"/>
    <w:rsid w:val="001D58FB"/>
    <w:rsid w:val="001D705D"/>
    <w:rsid w:val="001F32C4"/>
    <w:rsid w:val="002118E1"/>
    <w:rsid w:val="0021428B"/>
    <w:rsid w:val="00214FDC"/>
    <w:rsid w:val="00232ED7"/>
    <w:rsid w:val="0023674A"/>
    <w:rsid w:val="00251696"/>
    <w:rsid w:val="00255F0F"/>
    <w:rsid w:val="00273197"/>
    <w:rsid w:val="00283C60"/>
    <w:rsid w:val="002B6FD5"/>
    <w:rsid w:val="002D7678"/>
    <w:rsid w:val="002F29C8"/>
    <w:rsid w:val="002F61F5"/>
    <w:rsid w:val="00305300"/>
    <w:rsid w:val="003072A8"/>
    <w:rsid w:val="00321A65"/>
    <w:rsid w:val="0032546E"/>
    <w:rsid w:val="00326876"/>
    <w:rsid w:val="003456AB"/>
    <w:rsid w:val="003509DF"/>
    <w:rsid w:val="00355BCE"/>
    <w:rsid w:val="00367F5E"/>
    <w:rsid w:val="00394B3E"/>
    <w:rsid w:val="00395B6A"/>
    <w:rsid w:val="003A42B2"/>
    <w:rsid w:val="003A650E"/>
    <w:rsid w:val="003B1EB0"/>
    <w:rsid w:val="003C02E3"/>
    <w:rsid w:val="003C1D12"/>
    <w:rsid w:val="003C7726"/>
    <w:rsid w:val="003E5A8A"/>
    <w:rsid w:val="0040260E"/>
    <w:rsid w:val="00446CC9"/>
    <w:rsid w:val="004A1FDE"/>
    <w:rsid w:val="004A5749"/>
    <w:rsid w:val="004A5BDB"/>
    <w:rsid w:val="004B1D96"/>
    <w:rsid w:val="004E266D"/>
    <w:rsid w:val="004F48DF"/>
    <w:rsid w:val="00500618"/>
    <w:rsid w:val="00505D06"/>
    <w:rsid w:val="005205B7"/>
    <w:rsid w:val="00533E0C"/>
    <w:rsid w:val="00537819"/>
    <w:rsid w:val="0055763A"/>
    <w:rsid w:val="00563C92"/>
    <w:rsid w:val="005643B0"/>
    <w:rsid w:val="00564A04"/>
    <w:rsid w:val="005806E3"/>
    <w:rsid w:val="00587036"/>
    <w:rsid w:val="005A2AA8"/>
    <w:rsid w:val="005A36A8"/>
    <w:rsid w:val="005A3DC9"/>
    <w:rsid w:val="005A5BCD"/>
    <w:rsid w:val="005C41B9"/>
    <w:rsid w:val="005D34F4"/>
    <w:rsid w:val="005D6EBA"/>
    <w:rsid w:val="00605BC1"/>
    <w:rsid w:val="006208F1"/>
    <w:rsid w:val="00663F27"/>
    <w:rsid w:val="006971CD"/>
    <w:rsid w:val="006C2587"/>
    <w:rsid w:val="006D0076"/>
    <w:rsid w:val="006E0287"/>
    <w:rsid w:val="0070697E"/>
    <w:rsid w:val="00713A60"/>
    <w:rsid w:val="0072454A"/>
    <w:rsid w:val="00727DDF"/>
    <w:rsid w:val="00744AE6"/>
    <w:rsid w:val="00761264"/>
    <w:rsid w:val="0079594F"/>
    <w:rsid w:val="007C1E4F"/>
    <w:rsid w:val="007E38F1"/>
    <w:rsid w:val="007F4D88"/>
    <w:rsid w:val="0080286A"/>
    <w:rsid w:val="00803D95"/>
    <w:rsid w:val="0081327F"/>
    <w:rsid w:val="008215A9"/>
    <w:rsid w:val="00842F4D"/>
    <w:rsid w:val="008666A1"/>
    <w:rsid w:val="0087440E"/>
    <w:rsid w:val="00876607"/>
    <w:rsid w:val="008858C3"/>
    <w:rsid w:val="008A29C0"/>
    <w:rsid w:val="008A7AA6"/>
    <w:rsid w:val="008C0792"/>
    <w:rsid w:val="008F17A9"/>
    <w:rsid w:val="00926E28"/>
    <w:rsid w:val="00934B88"/>
    <w:rsid w:val="00952C31"/>
    <w:rsid w:val="00962644"/>
    <w:rsid w:val="00967BE3"/>
    <w:rsid w:val="009828D5"/>
    <w:rsid w:val="0099295E"/>
    <w:rsid w:val="00997A84"/>
    <w:rsid w:val="009A5741"/>
    <w:rsid w:val="009A6013"/>
    <w:rsid w:val="009B3F9F"/>
    <w:rsid w:val="009C02CC"/>
    <w:rsid w:val="009D2F01"/>
    <w:rsid w:val="009E01C0"/>
    <w:rsid w:val="00A04192"/>
    <w:rsid w:val="00A042E4"/>
    <w:rsid w:val="00A06992"/>
    <w:rsid w:val="00A26459"/>
    <w:rsid w:val="00A36E9E"/>
    <w:rsid w:val="00A50135"/>
    <w:rsid w:val="00A54DE6"/>
    <w:rsid w:val="00A562C6"/>
    <w:rsid w:val="00A56D3B"/>
    <w:rsid w:val="00A83B61"/>
    <w:rsid w:val="00A8554E"/>
    <w:rsid w:val="00A879FA"/>
    <w:rsid w:val="00AB0F84"/>
    <w:rsid w:val="00AB197D"/>
    <w:rsid w:val="00AC4A06"/>
    <w:rsid w:val="00AD5AFA"/>
    <w:rsid w:val="00AE3054"/>
    <w:rsid w:val="00AF636E"/>
    <w:rsid w:val="00B11F9C"/>
    <w:rsid w:val="00B2385D"/>
    <w:rsid w:val="00B35671"/>
    <w:rsid w:val="00B4168D"/>
    <w:rsid w:val="00B46159"/>
    <w:rsid w:val="00B55587"/>
    <w:rsid w:val="00B57893"/>
    <w:rsid w:val="00B722EE"/>
    <w:rsid w:val="00B85EAF"/>
    <w:rsid w:val="00BB2CCA"/>
    <w:rsid w:val="00BB3B7F"/>
    <w:rsid w:val="00BC6241"/>
    <w:rsid w:val="00BD13E2"/>
    <w:rsid w:val="00BD4B49"/>
    <w:rsid w:val="00BE03B0"/>
    <w:rsid w:val="00C05547"/>
    <w:rsid w:val="00C116FC"/>
    <w:rsid w:val="00C15278"/>
    <w:rsid w:val="00C3746A"/>
    <w:rsid w:val="00C432EB"/>
    <w:rsid w:val="00C7475D"/>
    <w:rsid w:val="00C756BA"/>
    <w:rsid w:val="00CA05DB"/>
    <w:rsid w:val="00CC4FA5"/>
    <w:rsid w:val="00D01279"/>
    <w:rsid w:val="00D15A27"/>
    <w:rsid w:val="00D4553C"/>
    <w:rsid w:val="00D56BC4"/>
    <w:rsid w:val="00D6310F"/>
    <w:rsid w:val="00D64022"/>
    <w:rsid w:val="00DC14BD"/>
    <w:rsid w:val="00E209F9"/>
    <w:rsid w:val="00E268B2"/>
    <w:rsid w:val="00E31A3C"/>
    <w:rsid w:val="00E8130C"/>
    <w:rsid w:val="00EC58A9"/>
    <w:rsid w:val="00EF438F"/>
    <w:rsid w:val="00F21B18"/>
    <w:rsid w:val="00F4613E"/>
    <w:rsid w:val="00F548D8"/>
    <w:rsid w:val="00F5500E"/>
    <w:rsid w:val="00F66306"/>
    <w:rsid w:val="00F7463A"/>
    <w:rsid w:val="00F81ADC"/>
    <w:rsid w:val="00F858A1"/>
    <w:rsid w:val="00FA392A"/>
    <w:rsid w:val="00FB4F5A"/>
    <w:rsid w:val="00FC7B88"/>
    <w:rsid w:val="00FD1498"/>
    <w:rsid w:val="00FE005A"/>
    <w:rsid w:val="00FE3899"/>
    <w:rsid w:val="00FF4333"/>
    <w:rsid w:val="00FF7CE3"/>
    <w:rsid w:val="012EBA84"/>
    <w:rsid w:val="0343975C"/>
    <w:rsid w:val="03CF7D78"/>
    <w:rsid w:val="05704740"/>
    <w:rsid w:val="06AA0B06"/>
    <w:rsid w:val="08CA8F48"/>
    <w:rsid w:val="0974C250"/>
    <w:rsid w:val="0B748386"/>
    <w:rsid w:val="0CC2744E"/>
    <w:rsid w:val="0CC538E2"/>
    <w:rsid w:val="105D3D87"/>
    <w:rsid w:val="124C4D8D"/>
    <w:rsid w:val="12AC6626"/>
    <w:rsid w:val="1345805F"/>
    <w:rsid w:val="1BF12361"/>
    <w:rsid w:val="2AC0AC71"/>
    <w:rsid w:val="3020FFCF"/>
    <w:rsid w:val="307DFAC3"/>
    <w:rsid w:val="36774BC7"/>
    <w:rsid w:val="3922D39C"/>
    <w:rsid w:val="3CBB2DF8"/>
    <w:rsid w:val="3DF644BF"/>
    <w:rsid w:val="3EC8A98C"/>
    <w:rsid w:val="3F921520"/>
    <w:rsid w:val="403CBDD7"/>
    <w:rsid w:val="414445A8"/>
    <w:rsid w:val="4220AC55"/>
    <w:rsid w:val="4419B479"/>
    <w:rsid w:val="474FAC13"/>
    <w:rsid w:val="477521B1"/>
    <w:rsid w:val="497601CA"/>
    <w:rsid w:val="4B842AC3"/>
    <w:rsid w:val="4FB02670"/>
    <w:rsid w:val="54530389"/>
    <w:rsid w:val="55F795AF"/>
    <w:rsid w:val="59416C2E"/>
    <w:rsid w:val="5C7E3A42"/>
    <w:rsid w:val="5F6FE3B2"/>
    <w:rsid w:val="620B6FDE"/>
    <w:rsid w:val="62110C43"/>
    <w:rsid w:val="635D807E"/>
    <w:rsid w:val="6FFFAD9D"/>
    <w:rsid w:val="700F08A0"/>
    <w:rsid w:val="76FE44CA"/>
    <w:rsid w:val="7725F59F"/>
    <w:rsid w:val="7D8C8C03"/>
    <w:rsid w:val="7D8DD30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B9B"/>
  <w15:chartTrackingRefBased/>
  <w15:docId w15:val="{23CA1477-8D9E-4D1D-B316-932F4DD5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1A3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8130C"/>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E8130C"/>
  </w:style>
  <w:style w:type="paragraph" w:styleId="Voettekst">
    <w:name w:val="footer"/>
    <w:basedOn w:val="Standaard"/>
    <w:link w:val="VoettekstChar"/>
    <w:uiPriority w:val="99"/>
    <w:unhideWhenUsed/>
    <w:rsid w:val="00E8130C"/>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E8130C"/>
  </w:style>
  <w:style w:type="paragraph" w:styleId="Lijstalinea">
    <w:name w:val="List Paragraph"/>
    <w:basedOn w:val="Standaard"/>
    <w:uiPriority w:val="34"/>
    <w:qFormat/>
    <w:rsid w:val="00E8130C"/>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BD4B49"/>
    <w:rPr>
      <w:color w:val="0563C1" w:themeColor="hyperlink"/>
      <w:u w:val="single"/>
    </w:rPr>
  </w:style>
  <w:style w:type="character" w:styleId="Onopgelostemelding">
    <w:name w:val="Unresolved Mention"/>
    <w:basedOn w:val="Standaardalinea-lettertype"/>
    <w:uiPriority w:val="99"/>
    <w:semiHidden/>
    <w:unhideWhenUsed/>
    <w:rsid w:val="00BD4B49"/>
    <w:rPr>
      <w:color w:val="605E5C"/>
      <w:shd w:val="clear" w:color="auto" w:fill="E1DFDD"/>
    </w:rPr>
  </w:style>
  <w:style w:type="paragraph" w:styleId="Ballontekst">
    <w:name w:val="Balloon Text"/>
    <w:basedOn w:val="Standaard"/>
    <w:link w:val="BallontekstChar"/>
    <w:uiPriority w:val="99"/>
    <w:semiHidden/>
    <w:unhideWhenUsed/>
    <w:rsid w:val="00BD4B4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4B49"/>
    <w:rPr>
      <w:rFonts w:ascii="Segoe UI" w:hAnsi="Segoe UI" w:cs="Segoe UI"/>
      <w:sz w:val="18"/>
      <w:szCs w:val="18"/>
    </w:rPr>
  </w:style>
  <w:style w:type="paragraph" w:customStyle="1" w:styleId="paragraph">
    <w:name w:val="paragraph"/>
    <w:basedOn w:val="Standaard"/>
    <w:rsid w:val="00842F4D"/>
    <w:pPr>
      <w:spacing w:before="100" w:beforeAutospacing="1" w:after="100" w:afterAutospacing="1"/>
    </w:pPr>
  </w:style>
  <w:style w:type="character" w:customStyle="1" w:styleId="normaltextrun">
    <w:name w:val="normaltextrun"/>
    <w:basedOn w:val="Standaardalinea-lettertype"/>
    <w:rsid w:val="00842F4D"/>
  </w:style>
  <w:style w:type="character" w:customStyle="1" w:styleId="tabchar">
    <w:name w:val="tabchar"/>
    <w:basedOn w:val="Standaardalinea-lettertype"/>
    <w:rsid w:val="00842F4D"/>
  </w:style>
  <w:style w:type="character" w:customStyle="1" w:styleId="eop">
    <w:name w:val="eop"/>
    <w:basedOn w:val="Standaardalinea-lettertype"/>
    <w:rsid w:val="00842F4D"/>
  </w:style>
  <w:style w:type="character" w:styleId="Verwijzingopmerking">
    <w:name w:val="annotation reference"/>
    <w:basedOn w:val="Standaardalinea-lettertype"/>
    <w:uiPriority w:val="99"/>
    <w:semiHidden/>
    <w:unhideWhenUsed/>
    <w:rsid w:val="00FD1498"/>
    <w:rPr>
      <w:sz w:val="16"/>
      <w:szCs w:val="16"/>
    </w:rPr>
  </w:style>
  <w:style w:type="paragraph" w:styleId="Tekstopmerking">
    <w:name w:val="annotation text"/>
    <w:basedOn w:val="Standaard"/>
    <w:link w:val="TekstopmerkingChar"/>
    <w:uiPriority w:val="99"/>
    <w:unhideWhenUsed/>
    <w:rsid w:val="00FD1498"/>
    <w:pPr>
      <w:spacing w:after="16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FD1498"/>
    <w:rPr>
      <w:sz w:val="20"/>
      <w:szCs w:val="20"/>
    </w:rPr>
  </w:style>
  <w:style w:type="paragraph" w:styleId="Onderwerpvanopmerking">
    <w:name w:val="annotation subject"/>
    <w:basedOn w:val="Tekstopmerking"/>
    <w:next w:val="Tekstopmerking"/>
    <w:link w:val="OnderwerpvanopmerkingChar"/>
    <w:uiPriority w:val="99"/>
    <w:semiHidden/>
    <w:unhideWhenUsed/>
    <w:rsid w:val="00FD1498"/>
    <w:rPr>
      <w:b/>
      <w:bCs/>
    </w:rPr>
  </w:style>
  <w:style w:type="character" w:customStyle="1" w:styleId="OnderwerpvanopmerkingChar">
    <w:name w:val="Onderwerp van opmerking Char"/>
    <w:basedOn w:val="TekstopmerkingChar"/>
    <w:link w:val="Onderwerpvanopmerking"/>
    <w:uiPriority w:val="99"/>
    <w:semiHidden/>
    <w:rsid w:val="00FD1498"/>
    <w:rPr>
      <w:b/>
      <w:bCs/>
      <w:sz w:val="20"/>
      <w:szCs w:val="20"/>
    </w:rPr>
  </w:style>
  <w:style w:type="character" w:customStyle="1" w:styleId="findhit">
    <w:name w:val="findhit"/>
    <w:basedOn w:val="Standaardalinea-lettertype"/>
    <w:rsid w:val="00967BE3"/>
  </w:style>
  <w:style w:type="character" w:styleId="Tekstvantijdelijkeaanduiding">
    <w:name w:val="Placeholder Text"/>
    <w:basedOn w:val="Standaardalinea-lettertype"/>
    <w:uiPriority w:val="99"/>
    <w:semiHidden/>
    <w:rsid w:val="00AD5AFA"/>
    <w:rPr>
      <w:color w:val="808080"/>
    </w:rPr>
  </w:style>
  <w:style w:type="paragraph" w:styleId="Geenafstand">
    <w:name w:val="No Spacing"/>
    <w:link w:val="GeenafstandChar"/>
    <w:uiPriority w:val="1"/>
    <w:qFormat/>
    <w:rsid w:val="00A879FA"/>
    <w:pPr>
      <w:spacing w:after="0" w:line="240" w:lineRule="auto"/>
    </w:pPr>
    <w:rPr>
      <w:rFonts w:eastAsiaTheme="minorEastAsia"/>
      <w:lang w:val="en-US" w:eastAsia="zh-CN"/>
    </w:rPr>
  </w:style>
  <w:style w:type="character" w:customStyle="1" w:styleId="GeenafstandChar">
    <w:name w:val="Geen afstand Char"/>
    <w:basedOn w:val="Standaardalinea-lettertype"/>
    <w:link w:val="Geenafstand"/>
    <w:uiPriority w:val="1"/>
    <w:rsid w:val="00A879FA"/>
    <w:rPr>
      <w:rFonts w:eastAsiaTheme="minorEastAsia"/>
      <w:lang w:val="en-US" w:eastAsia="zh-CN"/>
    </w:rPr>
  </w:style>
  <w:style w:type="character" w:styleId="Zwaar">
    <w:name w:val="Strong"/>
    <w:basedOn w:val="Standaardalinea-lettertype"/>
    <w:uiPriority w:val="22"/>
    <w:qFormat/>
    <w:rsid w:val="00A879FA"/>
    <w:rPr>
      <w:b/>
      <w:bCs/>
    </w:rPr>
  </w:style>
  <w:style w:type="paragraph" w:styleId="Titel">
    <w:name w:val="Title"/>
    <w:basedOn w:val="Standaard"/>
    <w:next w:val="Standaard"/>
    <w:link w:val="TitelChar"/>
    <w:uiPriority w:val="10"/>
    <w:qFormat/>
    <w:rsid w:val="00A879FA"/>
    <w:pPr>
      <w:contextualSpacing/>
    </w:pPr>
    <w:rPr>
      <w:rFonts w:asciiTheme="majorHAnsi" w:eastAsiaTheme="majorEastAsia" w:hAnsiTheme="majorHAnsi" w:cstheme="majorBidi"/>
      <w:spacing w:val="-10"/>
      <w:kern w:val="28"/>
      <w:sz w:val="56"/>
      <w:szCs w:val="56"/>
      <w:lang w:val="nl-NL" w:eastAsia="en-US"/>
      <w14:ligatures w14:val="standardContextual"/>
    </w:rPr>
  </w:style>
  <w:style w:type="character" w:customStyle="1" w:styleId="TitelChar">
    <w:name w:val="Titel Char"/>
    <w:basedOn w:val="Standaardalinea-lettertype"/>
    <w:link w:val="Titel"/>
    <w:uiPriority w:val="10"/>
    <w:rsid w:val="00A879FA"/>
    <w:rPr>
      <w:rFonts w:asciiTheme="majorHAnsi" w:eastAsiaTheme="majorEastAsia" w:hAnsiTheme="majorHAnsi" w:cstheme="majorBidi"/>
      <w:spacing w:val="-10"/>
      <w:kern w:val="28"/>
      <w:sz w:val="56"/>
      <w:szCs w:val="56"/>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3423">
      <w:bodyDiv w:val="1"/>
      <w:marLeft w:val="0"/>
      <w:marRight w:val="0"/>
      <w:marTop w:val="0"/>
      <w:marBottom w:val="0"/>
      <w:divBdr>
        <w:top w:val="none" w:sz="0" w:space="0" w:color="auto"/>
        <w:left w:val="none" w:sz="0" w:space="0" w:color="auto"/>
        <w:bottom w:val="none" w:sz="0" w:space="0" w:color="auto"/>
        <w:right w:val="none" w:sz="0" w:space="0" w:color="auto"/>
      </w:divBdr>
      <w:divsChild>
        <w:div w:id="26830854">
          <w:marLeft w:val="0"/>
          <w:marRight w:val="0"/>
          <w:marTop w:val="0"/>
          <w:marBottom w:val="0"/>
          <w:divBdr>
            <w:top w:val="none" w:sz="0" w:space="0" w:color="auto"/>
            <w:left w:val="none" w:sz="0" w:space="0" w:color="auto"/>
            <w:bottom w:val="none" w:sz="0" w:space="0" w:color="auto"/>
            <w:right w:val="none" w:sz="0" w:space="0" w:color="auto"/>
          </w:divBdr>
        </w:div>
        <w:div w:id="172303292">
          <w:marLeft w:val="0"/>
          <w:marRight w:val="0"/>
          <w:marTop w:val="0"/>
          <w:marBottom w:val="0"/>
          <w:divBdr>
            <w:top w:val="none" w:sz="0" w:space="0" w:color="auto"/>
            <w:left w:val="none" w:sz="0" w:space="0" w:color="auto"/>
            <w:bottom w:val="none" w:sz="0" w:space="0" w:color="auto"/>
            <w:right w:val="none" w:sz="0" w:space="0" w:color="auto"/>
          </w:divBdr>
        </w:div>
        <w:div w:id="1850364551">
          <w:marLeft w:val="0"/>
          <w:marRight w:val="0"/>
          <w:marTop w:val="0"/>
          <w:marBottom w:val="0"/>
          <w:divBdr>
            <w:top w:val="none" w:sz="0" w:space="0" w:color="auto"/>
            <w:left w:val="none" w:sz="0" w:space="0" w:color="auto"/>
            <w:bottom w:val="none" w:sz="0" w:space="0" w:color="auto"/>
            <w:right w:val="none" w:sz="0" w:space="0" w:color="auto"/>
          </w:divBdr>
          <w:divsChild>
            <w:div w:id="1463158604">
              <w:marLeft w:val="0"/>
              <w:marRight w:val="0"/>
              <w:marTop w:val="30"/>
              <w:marBottom w:val="30"/>
              <w:divBdr>
                <w:top w:val="none" w:sz="0" w:space="0" w:color="auto"/>
                <w:left w:val="none" w:sz="0" w:space="0" w:color="auto"/>
                <w:bottom w:val="none" w:sz="0" w:space="0" w:color="auto"/>
                <w:right w:val="none" w:sz="0" w:space="0" w:color="auto"/>
              </w:divBdr>
              <w:divsChild>
                <w:div w:id="3435180">
                  <w:marLeft w:val="0"/>
                  <w:marRight w:val="0"/>
                  <w:marTop w:val="0"/>
                  <w:marBottom w:val="0"/>
                  <w:divBdr>
                    <w:top w:val="none" w:sz="0" w:space="0" w:color="auto"/>
                    <w:left w:val="none" w:sz="0" w:space="0" w:color="auto"/>
                    <w:bottom w:val="none" w:sz="0" w:space="0" w:color="auto"/>
                    <w:right w:val="none" w:sz="0" w:space="0" w:color="auto"/>
                  </w:divBdr>
                  <w:divsChild>
                    <w:div w:id="126120879">
                      <w:marLeft w:val="0"/>
                      <w:marRight w:val="0"/>
                      <w:marTop w:val="0"/>
                      <w:marBottom w:val="0"/>
                      <w:divBdr>
                        <w:top w:val="none" w:sz="0" w:space="0" w:color="auto"/>
                        <w:left w:val="none" w:sz="0" w:space="0" w:color="auto"/>
                        <w:bottom w:val="none" w:sz="0" w:space="0" w:color="auto"/>
                        <w:right w:val="none" w:sz="0" w:space="0" w:color="auto"/>
                      </w:divBdr>
                    </w:div>
                    <w:div w:id="214851615">
                      <w:marLeft w:val="0"/>
                      <w:marRight w:val="0"/>
                      <w:marTop w:val="0"/>
                      <w:marBottom w:val="0"/>
                      <w:divBdr>
                        <w:top w:val="none" w:sz="0" w:space="0" w:color="auto"/>
                        <w:left w:val="none" w:sz="0" w:space="0" w:color="auto"/>
                        <w:bottom w:val="none" w:sz="0" w:space="0" w:color="auto"/>
                        <w:right w:val="none" w:sz="0" w:space="0" w:color="auto"/>
                      </w:divBdr>
                    </w:div>
                    <w:div w:id="235283725">
                      <w:marLeft w:val="0"/>
                      <w:marRight w:val="0"/>
                      <w:marTop w:val="0"/>
                      <w:marBottom w:val="0"/>
                      <w:divBdr>
                        <w:top w:val="none" w:sz="0" w:space="0" w:color="auto"/>
                        <w:left w:val="none" w:sz="0" w:space="0" w:color="auto"/>
                        <w:bottom w:val="none" w:sz="0" w:space="0" w:color="auto"/>
                        <w:right w:val="none" w:sz="0" w:space="0" w:color="auto"/>
                      </w:divBdr>
                    </w:div>
                    <w:div w:id="848329397">
                      <w:marLeft w:val="0"/>
                      <w:marRight w:val="0"/>
                      <w:marTop w:val="0"/>
                      <w:marBottom w:val="0"/>
                      <w:divBdr>
                        <w:top w:val="none" w:sz="0" w:space="0" w:color="auto"/>
                        <w:left w:val="none" w:sz="0" w:space="0" w:color="auto"/>
                        <w:bottom w:val="none" w:sz="0" w:space="0" w:color="auto"/>
                        <w:right w:val="none" w:sz="0" w:space="0" w:color="auto"/>
                      </w:divBdr>
                    </w:div>
                    <w:div w:id="881481520">
                      <w:marLeft w:val="0"/>
                      <w:marRight w:val="0"/>
                      <w:marTop w:val="0"/>
                      <w:marBottom w:val="0"/>
                      <w:divBdr>
                        <w:top w:val="none" w:sz="0" w:space="0" w:color="auto"/>
                        <w:left w:val="none" w:sz="0" w:space="0" w:color="auto"/>
                        <w:bottom w:val="none" w:sz="0" w:space="0" w:color="auto"/>
                        <w:right w:val="none" w:sz="0" w:space="0" w:color="auto"/>
                      </w:divBdr>
                    </w:div>
                    <w:div w:id="916983383">
                      <w:marLeft w:val="0"/>
                      <w:marRight w:val="0"/>
                      <w:marTop w:val="0"/>
                      <w:marBottom w:val="0"/>
                      <w:divBdr>
                        <w:top w:val="none" w:sz="0" w:space="0" w:color="auto"/>
                        <w:left w:val="none" w:sz="0" w:space="0" w:color="auto"/>
                        <w:bottom w:val="none" w:sz="0" w:space="0" w:color="auto"/>
                        <w:right w:val="none" w:sz="0" w:space="0" w:color="auto"/>
                      </w:divBdr>
                    </w:div>
                  </w:divsChild>
                </w:div>
                <w:div w:id="190731211">
                  <w:marLeft w:val="0"/>
                  <w:marRight w:val="0"/>
                  <w:marTop w:val="0"/>
                  <w:marBottom w:val="0"/>
                  <w:divBdr>
                    <w:top w:val="none" w:sz="0" w:space="0" w:color="auto"/>
                    <w:left w:val="none" w:sz="0" w:space="0" w:color="auto"/>
                    <w:bottom w:val="none" w:sz="0" w:space="0" w:color="auto"/>
                    <w:right w:val="none" w:sz="0" w:space="0" w:color="auto"/>
                  </w:divBdr>
                  <w:divsChild>
                    <w:div w:id="516890696">
                      <w:marLeft w:val="0"/>
                      <w:marRight w:val="0"/>
                      <w:marTop w:val="0"/>
                      <w:marBottom w:val="0"/>
                      <w:divBdr>
                        <w:top w:val="none" w:sz="0" w:space="0" w:color="auto"/>
                        <w:left w:val="none" w:sz="0" w:space="0" w:color="auto"/>
                        <w:bottom w:val="none" w:sz="0" w:space="0" w:color="auto"/>
                        <w:right w:val="none" w:sz="0" w:space="0" w:color="auto"/>
                      </w:divBdr>
                    </w:div>
                  </w:divsChild>
                </w:div>
                <w:div w:id="255865879">
                  <w:marLeft w:val="0"/>
                  <w:marRight w:val="0"/>
                  <w:marTop w:val="0"/>
                  <w:marBottom w:val="0"/>
                  <w:divBdr>
                    <w:top w:val="none" w:sz="0" w:space="0" w:color="auto"/>
                    <w:left w:val="none" w:sz="0" w:space="0" w:color="auto"/>
                    <w:bottom w:val="none" w:sz="0" w:space="0" w:color="auto"/>
                    <w:right w:val="none" w:sz="0" w:space="0" w:color="auto"/>
                  </w:divBdr>
                  <w:divsChild>
                    <w:div w:id="1951231171">
                      <w:marLeft w:val="0"/>
                      <w:marRight w:val="0"/>
                      <w:marTop w:val="0"/>
                      <w:marBottom w:val="0"/>
                      <w:divBdr>
                        <w:top w:val="none" w:sz="0" w:space="0" w:color="auto"/>
                        <w:left w:val="none" w:sz="0" w:space="0" w:color="auto"/>
                        <w:bottom w:val="none" w:sz="0" w:space="0" w:color="auto"/>
                        <w:right w:val="none" w:sz="0" w:space="0" w:color="auto"/>
                      </w:divBdr>
                    </w:div>
                  </w:divsChild>
                </w:div>
                <w:div w:id="595285065">
                  <w:marLeft w:val="0"/>
                  <w:marRight w:val="0"/>
                  <w:marTop w:val="0"/>
                  <w:marBottom w:val="0"/>
                  <w:divBdr>
                    <w:top w:val="none" w:sz="0" w:space="0" w:color="auto"/>
                    <w:left w:val="none" w:sz="0" w:space="0" w:color="auto"/>
                    <w:bottom w:val="none" w:sz="0" w:space="0" w:color="auto"/>
                    <w:right w:val="none" w:sz="0" w:space="0" w:color="auto"/>
                  </w:divBdr>
                  <w:divsChild>
                    <w:div w:id="436944688">
                      <w:marLeft w:val="0"/>
                      <w:marRight w:val="0"/>
                      <w:marTop w:val="0"/>
                      <w:marBottom w:val="0"/>
                      <w:divBdr>
                        <w:top w:val="none" w:sz="0" w:space="0" w:color="auto"/>
                        <w:left w:val="none" w:sz="0" w:space="0" w:color="auto"/>
                        <w:bottom w:val="none" w:sz="0" w:space="0" w:color="auto"/>
                        <w:right w:val="none" w:sz="0" w:space="0" w:color="auto"/>
                      </w:divBdr>
                    </w:div>
                    <w:div w:id="676076832">
                      <w:marLeft w:val="0"/>
                      <w:marRight w:val="0"/>
                      <w:marTop w:val="0"/>
                      <w:marBottom w:val="0"/>
                      <w:divBdr>
                        <w:top w:val="none" w:sz="0" w:space="0" w:color="auto"/>
                        <w:left w:val="none" w:sz="0" w:space="0" w:color="auto"/>
                        <w:bottom w:val="none" w:sz="0" w:space="0" w:color="auto"/>
                        <w:right w:val="none" w:sz="0" w:space="0" w:color="auto"/>
                      </w:divBdr>
                    </w:div>
                    <w:div w:id="1533692156">
                      <w:marLeft w:val="0"/>
                      <w:marRight w:val="0"/>
                      <w:marTop w:val="0"/>
                      <w:marBottom w:val="0"/>
                      <w:divBdr>
                        <w:top w:val="none" w:sz="0" w:space="0" w:color="auto"/>
                        <w:left w:val="none" w:sz="0" w:space="0" w:color="auto"/>
                        <w:bottom w:val="none" w:sz="0" w:space="0" w:color="auto"/>
                        <w:right w:val="none" w:sz="0" w:space="0" w:color="auto"/>
                      </w:divBdr>
                    </w:div>
                    <w:div w:id="1909686095">
                      <w:marLeft w:val="0"/>
                      <w:marRight w:val="0"/>
                      <w:marTop w:val="0"/>
                      <w:marBottom w:val="0"/>
                      <w:divBdr>
                        <w:top w:val="none" w:sz="0" w:space="0" w:color="auto"/>
                        <w:left w:val="none" w:sz="0" w:space="0" w:color="auto"/>
                        <w:bottom w:val="none" w:sz="0" w:space="0" w:color="auto"/>
                        <w:right w:val="none" w:sz="0" w:space="0" w:color="auto"/>
                      </w:divBdr>
                    </w:div>
                  </w:divsChild>
                </w:div>
                <w:div w:id="769393748">
                  <w:marLeft w:val="0"/>
                  <w:marRight w:val="0"/>
                  <w:marTop w:val="0"/>
                  <w:marBottom w:val="0"/>
                  <w:divBdr>
                    <w:top w:val="none" w:sz="0" w:space="0" w:color="auto"/>
                    <w:left w:val="none" w:sz="0" w:space="0" w:color="auto"/>
                    <w:bottom w:val="none" w:sz="0" w:space="0" w:color="auto"/>
                    <w:right w:val="none" w:sz="0" w:space="0" w:color="auto"/>
                  </w:divBdr>
                  <w:divsChild>
                    <w:div w:id="1607232911">
                      <w:marLeft w:val="0"/>
                      <w:marRight w:val="0"/>
                      <w:marTop w:val="0"/>
                      <w:marBottom w:val="0"/>
                      <w:divBdr>
                        <w:top w:val="none" w:sz="0" w:space="0" w:color="auto"/>
                        <w:left w:val="none" w:sz="0" w:space="0" w:color="auto"/>
                        <w:bottom w:val="none" w:sz="0" w:space="0" w:color="auto"/>
                        <w:right w:val="none" w:sz="0" w:space="0" w:color="auto"/>
                      </w:divBdr>
                    </w:div>
                  </w:divsChild>
                </w:div>
                <w:div w:id="1140923496">
                  <w:marLeft w:val="0"/>
                  <w:marRight w:val="0"/>
                  <w:marTop w:val="0"/>
                  <w:marBottom w:val="0"/>
                  <w:divBdr>
                    <w:top w:val="none" w:sz="0" w:space="0" w:color="auto"/>
                    <w:left w:val="none" w:sz="0" w:space="0" w:color="auto"/>
                    <w:bottom w:val="none" w:sz="0" w:space="0" w:color="auto"/>
                    <w:right w:val="none" w:sz="0" w:space="0" w:color="auto"/>
                  </w:divBdr>
                  <w:divsChild>
                    <w:div w:id="67120246">
                      <w:marLeft w:val="0"/>
                      <w:marRight w:val="0"/>
                      <w:marTop w:val="0"/>
                      <w:marBottom w:val="0"/>
                      <w:divBdr>
                        <w:top w:val="none" w:sz="0" w:space="0" w:color="auto"/>
                        <w:left w:val="none" w:sz="0" w:space="0" w:color="auto"/>
                        <w:bottom w:val="none" w:sz="0" w:space="0" w:color="auto"/>
                        <w:right w:val="none" w:sz="0" w:space="0" w:color="auto"/>
                      </w:divBdr>
                    </w:div>
                    <w:div w:id="257635947">
                      <w:marLeft w:val="0"/>
                      <w:marRight w:val="0"/>
                      <w:marTop w:val="0"/>
                      <w:marBottom w:val="0"/>
                      <w:divBdr>
                        <w:top w:val="none" w:sz="0" w:space="0" w:color="auto"/>
                        <w:left w:val="none" w:sz="0" w:space="0" w:color="auto"/>
                        <w:bottom w:val="none" w:sz="0" w:space="0" w:color="auto"/>
                        <w:right w:val="none" w:sz="0" w:space="0" w:color="auto"/>
                      </w:divBdr>
                    </w:div>
                    <w:div w:id="482432712">
                      <w:marLeft w:val="0"/>
                      <w:marRight w:val="0"/>
                      <w:marTop w:val="0"/>
                      <w:marBottom w:val="0"/>
                      <w:divBdr>
                        <w:top w:val="none" w:sz="0" w:space="0" w:color="auto"/>
                        <w:left w:val="none" w:sz="0" w:space="0" w:color="auto"/>
                        <w:bottom w:val="none" w:sz="0" w:space="0" w:color="auto"/>
                        <w:right w:val="none" w:sz="0" w:space="0" w:color="auto"/>
                      </w:divBdr>
                    </w:div>
                    <w:div w:id="947812657">
                      <w:marLeft w:val="0"/>
                      <w:marRight w:val="0"/>
                      <w:marTop w:val="0"/>
                      <w:marBottom w:val="0"/>
                      <w:divBdr>
                        <w:top w:val="none" w:sz="0" w:space="0" w:color="auto"/>
                        <w:left w:val="none" w:sz="0" w:space="0" w:color="auto"/>
                        <w:bottom w:val="none" w:sz="0" w:space="0" w:color="auto"/>
                        <w:right w:val="none" w:sz="0" w:space="0" w:color="auto"/>
                      </w:divBdr>
                    </w:div>
                    <w:div w:id="1358431716">
                      <w:marLeft w:val="0"/>
                      <w:marRight w:val="0"/>
                      <w:marTop w:val="0"/>
                      <w:marBottom w:val="0"/>
                      <w:divBdr>
                        <w:top w:val="none" w:sz="0" w:space="0" w:color="auto"/>
                        <w:left w:val="none" w:sz="0" w:space="0" w:color="auto"/>
                        <w:bottom w:val="none" w:sz="0" w:space="0" w:color="auto"/>
                        <w:right w:val="none" w:sz="0" w:space="0" w:color="auto"/>
                      </w:divBdr>
                    </w:div>
                    <w:div w:id="2126843772">
                      <w:marLeft w:val="0"/>
                      <w:marRight w:val="0"/>
                      <w:marTop w:val="0"/>
                      <w:marBottom w:val="0"/>
                      <w:divBdr>
                        <w:top w:val="none" w:sz="0" w:space="0" w:color="auto"/>
                        <w:left w:val="none" w:sz="0" w:space="0" w:color="auto"/>
                        <w:bottom w:val="none" w:sz="0" w:space="0" w:color="auto"/>
                        <w:right w:val="none" w:sz="0" w:space="0" w:color="auto"/>
                      </w:divBdr>
                    </w:div>
                  </w:divsChild>
                </w:div>
                <w:div w:id="1301036406">
                  <w:marLeft w:val="0"/>
                  <w:marRight w:val="0"/>
                  <w:marTop w:val="0"/>
                  <w:marBottom w:val="0"/>
                  <w:divBdr>
                    <w:top w:val="none" w:sz="0" w:space="0" w:color="auto"/>
                    <w:left w:val="none" w:sz="0" w:space="0" w:color="auto"/>
                    <w:bottom w:val="none" w:sz="0" w:space="0" w:color="auto"/>
                    <w:right w:val="none" w:sz="0" w:space="0" w:color="auto"/>
                  </w:divBdr>
                  <w:divsChild>
                    <w:div w:id="2900774">
                      <w:marLeft w:val="0"/>
                      <w:marRight w:val="0"/>
                      <w:marTop w:val="0"/>
                      <w:marBottom w:val="0"/>
                      <w:divBdr>
                        <w:top w:val="none" w:sz="0" w:space="0" w:color="auto"/>
                        <w:left w:val="none" w:sz="0" w:space="0" w:color="auto"/>
                        <w:bottom w:val="none" w:sz="0" w:space="0" w:color="auto"/>
                        <w:right w:val="none" w:sz="0" w:space="0" w:color="auto"/>
                      </w:divBdr>
                    </w:div>
                    <w:div w:id="388116025">
                      <w:marLeft w:val="0"/>
                      <w:marRight w:val="0"/>
                      <w:marTop w:val="0"/>
                      <w:marBottom w:val="0"/>
                      <w:divBdr>
                        <w:top w:val="none" w:sz="0" w:space="0" w:color="auto"/>
                        <w:left w:val="none" w:sz="0" w:space="0" w:color="auto"/>
                        <w:bottom w:val="none" w:sz="0" w:space="0" w:color="auto"/>
                        <w:right w:val="none" w:sz="0" w:space="0" w:color="auto"/>
                      </w:divBdr>
                    </w:div>
                    <w:div w:id="896285810">
                      <w:marLeft w:val="0"/>
                      <w:marRight w:val="0"/>
                      <w:marTop w:val="0"/>
                      <w:marBottom w:val="0"/>
                      <w:divBdr>
                        <w:top w:val="none" w:sz="0" w:space="0" w:color="auto"/>
                        <w:left w:val="none" w:sz="0" w:space="0" w:color="auto"/>
                        <w:bottom w:val="none" w:sz="0" w:space="0" w:color="auto"/>
                        <w:right w:val="none" w:sz="0" w:space="0" w:color="auto"/>
                      </w:divBdr>
                    </w:div>
                    <w:div w:id="1735157103">
                      <w:marLeft w:val="0"/>
                      <w:marRight w:val="0"/>
                      <w:marTop w:val="0"/>
                      <w:marBottom w:val="0"/>
                      <w:divBdr>
                        <w:top w:val="none" w:sz="0" w:space="0" w:color="auto"/>
                        <w:left w:val="none" w:sz="0" w:space="0" w:color="auto"/>
                        <w:bottom w:val="none" w:sz="0" w:space="0" w:color="auto"/>
                        <w:right w:val="none" w:sz="0" w:space="0" w:color="auto"/>
                      </w:divBdr>
                    </w:div>
                    <w:div w:id="1771077126">
                      <w:marLeft w:val="0"/>
                      <w:marRight w:val="0"/>
                      <w:marTop w:val="0"/>
                      <w:marBottom w:val="0"/>
                      <w:divBdr>
                        <w:top w:val="none" w:sz="0" w:space="0" w:color="auto"/>
                        <w:left w:val="none" w:sz="0" w:space="0" w:color="auto"/>
                        <w:bottom w:val="none" w:sz="0" w:space="0" w:color="auto"/>
                        <w:right w:val="none" w:sz="0" w:space="0" w:color="auto"/>
                      </w:divBdr>
                    </w:div>
                    <w:div w:id="2064985569">
                      <w:marLeft w:val="0"/>
                      <w:marRight w:val="0"/>
                      <w:marTop w:val="0"/>
                      <w:marBottom w:val="0"/>
                      <w:divBdr>
                        <w:top w:val="none" w:sz="0" w:space="0" w:color="auto"/>
                        <w:left w:val="none" w:sz="0" w:space="0" w:color="auto"/>
                        <w:bottom w:val="none" w:sz="0" w:space="0" w:color="auto"/>
                        <w:right w:val="none" w:sz="0" w:space="0" w:color="auto"/>
                      </w:divBdr>
                    </w:div>
                  </w:divsChild>
                </w:div>
                <w:div w:id="1309940724">
                  <w:marLeft w:val="0"/>
                  <w:marRight w:val="0"/>
                  <w:marTop w:val="0"/>
                  <w:marBottom w:val="0"/>
                  <w:divBdr>
                    <w:top w:val="none" w:sz="0" w:space="0" w:color="auto"/>
                    <w:left w:val="none" w:sz="0" w:space="0" w:color="auto"/>
                    <w:bottom w:val="none" w:sz="0" w:space="0" w:color="auto"/>
                    <w:right w:val="none" w:sz="0" w:space="0" w:color="auto"/>
                  </w:divBdr>
                  <w:divsChild>
                    <w:div w:id="1014575660">
                      <w:marLeft w:val="0"/>
                      <w:marRight w:val="0"/>
                      <w:marTop w:val="0"/>
                      <w:marBottom w:val="0"/>
                      <w:divBdr>
                        <w:top w:val="none" w:sz="0" w:space="0" w:color="auto"/>
                        <w:left w:val="none" w:sz="0" w:space="0" w:color="auto"/>
                        <w:bottom w:val="none" w:sz="0" w:space="0" w:color="auto"/>
                        <w:right w:val="none" w:sz="0" w:space="0" w:color="auto"/>
                      </w:divBdr>
                    </w:div>
                    <w:div w:id="1688752155">
                      <w:marLeft w:val="0"/>
                      <w:marRight w:val="0"/>
                      <w:marTop w:val="0"/>
                      <w:marBottom w:val="0"/>
                      <w:divBdr>
                        <w:top w:val="none" w:sz="0" w:space="0" w:color="auto"/>
                        <w:left w:val="none" w:sz="0" w:space="0" w:color="auto"/>
                        <w:bottom w:val="none" w:sz="0" w:space="0" w:color="auto"/>
                        <w:right w:val="none" w:sz="0" w:space="0" w:color="auto"/>
                      </w:divBdr>
                    </w:div>
                    <w:div w:id="1873954342">
                      <w:marLeft w:val="0"/>
                      <w:marRight w:val="0"/>
                      <w:marTop w:val="0"/>
                      <w:marBottom w:val="0"/>
                      <w:divBdr>
                        <w:top w:val="none" w:sz="0" w:space="0" w:color="auto"/>
                        <w:left w:val="none" w:sz="0" w:space="0" w:color="auto"/>
                        <w:bottom w:val="none" w:sz="0" w:space="0" w:color="auto"/>
                        <w:right w:val="none" w:sz="0" w:space="0" w:color="auto"/>
                      </w:divBdr>
                    </w:div>
                    <w:div w:id="1901478436">
                      <w:marLeft w:val="0"/>
                      <w:marRight w:val="0"/>
                      <w:marTop w:val="0"/>
                      <w:marBottom w:val="0"/>
                      <w:divBdr>
                        <w:top w:val="none" w:sz="0" w:space="0" w:color="auto"/>
                        <w:left w:val="none" w:sz="0" w:space="0" w:color="auto"/>
                        <w:bottom w:val="none" w:sz="0" w:space="0" w:color="auto"/>
                        <w:right w:val="none" w:sz="0" w:space="0" w:color="auto"/>
                      </w:divBdr>
                    </w:div>
                  </w:divsChild>
                </w:div>
                <w:div w:id="1364357719">
                  <w:marLeft w:val="0"/>
                  <w:marRight w:val="0"/>
                  <w:marTop w:val="0"/>
                  <w:marBottom w:val="0"/>
                  <w:divBdr>
                    <w:top w:val="none" w:sz="0" w:space="0" w:color="auto"/>
                    <w:left w:val="none" w:sz="0" w:space="0" w:color="auto"/>
                    <w:bottom w:val="none" w:sz="0" w:space="0" w:color="auto"/>
                    <w:right w:val="none" w:sz="0" w:space="0" w:color="auto"/>
                  </w:divBdr>
                  <w:divsChild>
                    <w:div w:id="144012969">
                      <w:marLeft w:val="0"/>
                      <w:marRight w:val="0"/>
                      <w:marTop w:val="0"/>
                      <w:marBottom w:val="0"/>
                      <w:divBdr>
                        <w:top w:val="none" w:sz="0" w:space="0" w:color="auto"/>
                        <w:left w:val="none" w:sz="0" w:space="0" w:color="auto"/>
                        <w:bottom w:val="none" w:sz="0" w:space="0" w:color="auto"/>
                        <w:right w:val="none" w:sz="0" w:space="0" w:color="auto"/>
                      </w:divBdr>
                    </w:div>
                  </w:divsChild>
                </w:div>
                <w:div w:id="1454594695">
                  <w:marLeft w:val="0"/>
                  <w:marRight w:val="0"/>
                  <w:marTop w:val="0"/>
                  <w:marBottom w:val="0"/>
                  <w:divBdr>
                    <w:top w:val="none" w:sz="0" w:space="0" w:color="auto"/>
                    <w:left w:val="none" w:sz="0" w:space="0" w:color="auto"/>
                    <w:bottom w:val="none" w:sz="0" w:space="0" w:color="auto"/>
                    <w:right w:val="none" w:sz="0" w:space="0" w:color="auto"/>
                  </w:divBdr>
                  <w:divsChild>
                    <w:div w:id="1862236421">
                      <w:marLeft w:val="0"/>
                      <w:marRight w:val="0"/>
                      <w:marTop w:val="0"/>
                      <w:marBottom w:val="0"/>
                      <w:divBdr>
                        <w:top w:val="none" w:sz="0" w:space="0" w:color="auto"/>
                        <w:left w:val="none" w:sz="0" w:space="0" w:color="auto"/>
                        <w:bottom w:val="none" w:sz="0" w:space="0" w:color="auto"/>
                        <w:right w:val="none" w:sz="0" w:space="0" w:color="auto"/>
                      </w:divBdr>
                    </w:div>
                  </w:divsChild>
                </w:div>
                <w:div w:id="1475218312">
                  <w:marLeft w:val="0"/>
                  <w:marRight w:val="0"/>
                  <w:marTop w:val="0"/>
                  <w:marBottom w:val="0"/>
                  <w:divBdr>
                    <w:top w:val="none" w:sz="0" w:space="0" w:color="auto"/>
                    <w:left w:val="none" w:sz="0" w:space="0" w:color="auto"/>
                    <w:bottom w:val="none" w:sz="0" w:space="0" w:color="auto"/>
                    <w:right w:val="none" w:sz="0" w:space="0" w:color="auto"/>
                  </w:divBdr>
                  <w:divsChild>
                    <w:div w:id="386731288">
                      <w:marLeft w:val="0"/>
                      <w:marRight w:val="0"/>
                      <w:marTop w:val="0"/>
                      <w:marBottom w:val="0"/>
                      <w:divBdr>
                        <w:top w:val="none" w:sz="0" w:space="0" w:color="auto"/>
                        <w:left w:val="none" w:sz="0" w:space="0" w:color="auto"/>
                        <w:bottom w:val="none" w:sz="0" w:space="0" w:color="auto"/>
                        <w:right w:val="none" w:sz="0" w:space="0" w:color="auto"/>
                      </w:divBdr>
                    </w:div>
                    <w:div w:id="911279742">
                      <w:marLeft w:val="0"/>
                      <w:marRight w:val="0"/>
                      <w:marTop w:val="0"/>
                      <w:marBottom w:val="0"/>
                      <w:divBdr>
                        <w:top w:val="none" w:sz="0" w:space="0" w:color="auto"/>
                        <w:left w:val="none" w:sz="0" w:space="0" w:color="auto"/>
                        <w:bottom w:val="none" w:sz="0" w:space="0" w:color="auto"/>
                        <w:right w:val="none" w:sz="0" w:space="0" w:color="auto"/>
                      </w:divBdr>
                    </w:div>
                    <w:div w:id="1696535745">
                      <w:marLeft w:val="0"/>
                      <w:marRight w:val="0"/>
                      <w:marTop w:val="0"/>
                      <w:marBottom w:val="0"/>
                      <w:divBdr>
                        <w:top w:val="none" w:sz="0" w:space="0" w:color="auto"/>
                        <w:left w:val="none" w:sz="0" w:space="0" w:color="auto"/>
                        <w:bottom w:val="none" w:sz="0" w:space="0" w:color="auto"/>
                        <w:right w:val="none" w:sz="0" w:space="0" w:color="auto"/>
                      </w:divBdr>
                    </w:div>
                    <w:div w:id="1723139445">
                      <w:marLeft w:val="0"/>
                      <w:marRight w:val="0"/>
                      <w:marTop w:val="0"/>
                      <w:marBottom w:val="0"/>
                      <w:divBdr>
                        <w:top w:val="none" w:sz="0" w:space="0" w:color="auto"/>
                        <w:left w:val="none" w:sz="0" w:space="0" w:color="auto"/>
                        <w:bottom w:val="none" w:sz="0" w:space="0" w:color="auto"/>
                        <w:right w:val="none" w:sz="0" w:space="0" w:color="auto"/>
                      </w:divBdr>
                    </w:div>
                  </w:divsChild>
                </w:div>
                <w:div w:id="1513107302">
                  <w:marLeft w:val="0"/>
                  <w:marRight w:val="0"/>
                  <w:marTop w:val="0"/>
                  <w:marBottom w:val="0"/>
                  <w:divBdr>
                    <w:top w:val="none" w:sz="0" w:space="0" w:color="auto"/>
                    <w:left w:val="none" w:sz="0" w:space="0" w:color="auto"/>
                    <w:bottom w:val="none" w:sz="0" w:space="0" w:color="auto"/>
                    <w:right w:val="none" w:sz="0" w:space="0" w:color="auto"/>
                  </w:divBdr>
                  <w:divsChild>
                    <w:div w:id="1655913325">
                      <w:marLeft w:val="0"/>
                      <w:marRight w:val="0"/>
                      <w:marTop w:val="0"/>
                      <w:marBottom w:val="0"/>
                      <w:divBdr>
                        <w:top w:val="none" w:sz="0" w:space="0" w:color="auto"/>
                        <w:left w:val="none" w:sz="0" w:space="0" w:color="auto"/>
                        <w:bottom w:val="none" w:sz="0" w:space="0" w:color="auto"/>
                        <w:right w:val="none" w:sz="0" w:space="0" w:color="auto"/>
                      </w:divBdr>
                    </w:div>
                  </w:divsChild>
                </w:div>
                <w:div w:id="1521700382">
                  <w:marLeft w:val="0"/>
                  <w:marRight w:val="0"/>
                  <w:marTop w:val="0"/>
                  <w:marBottom w:val="0"/>
                  <w:divBdr>
                    <w:top w:val="none" w:sz="0" w:space="0" w:color="auto"/>
                    <w:left w:val="none" w:sz="0" w:space="0" w:color="auto"/>
                    <w:bottom w:val="none" w:sz="0" w:space="0" w:color="auto"/>
                    <w:right w:val="none" w:sz="0" w:space="0" w:color="auto"/>
                  </w:divBdr>
                </w:div>
                <w:div w:id="1548756027">
                  <w:marLeft w:val="0"/>
                  <w:marRight w:val="0"/>
                  <w:marTop w:val="0"/>
                  <w:marBottom w:val="0"/>
                  <w:divBdr>
                    <w:top w:val="none" w:sz="0" w:space="0" w:color="auto"/>
                    <w:left w:val="none" w:sz="0" w:space="0" w:color="auto"/>
                    <w:bottom w:val="none" w:sz="0" w:space="0" w:color="auto"/>
                    <w:right w:val="none" w:sz="0" w:space="0" w:color="auto"/>
                  </w:divBdr>
                  <w:divsChild>
                    <w:div w:id="91315929">
                      <w:marLeft w:val="0"/>
                      <w:marRight w:val="0"/>
                      <w:marTop w:val="0"/>
                      <w:marBottom w:val="0"/>
                      <w:divBdr>
                        <w:top w:val="none" w:sz="0" w:space="0" w:color="auto"/>
                        <w:left w:val="none" w:sz="0" w:space="0" w:color="auto"/>
                        <w:bottom w:val="none" w:sz="0" w:space="0" w:color="auto"/>
                        <w:right w:val="none" w:sz="0" w:space="0" w:color="auto"/>
                      </w:divBdr>
                    </w:div>
                    <w:div w:id="1266501065">
                      <w:marLeft w:val="0"/>
                      <w:marRight w:val="0"/>
                      <w:marTop w:val="0"/>
                      <w:marBottom w:val="0"/>
                      <w:divBdr>
                        <w:top w:val="none" w:sz="0" w:space="0" w:color="auto"/>
                        <w:left w:val="none" w:sz="0" w:space="0" w:color="auto"/>
                        <w:bottom w:val="none" w:sz="0" w:space="0" w:color="auto"/>
                        <w:right w:val="none" w:sz="0" w:space="0" w:color="auto"/>
                      </w:divBdr>
                    </w:div>
                    <w:div w:id="1416634973">
                      <w:marLeft w:val="0"/>
                      <w:marRight w:val="0"/>
                      <w:marTop w:val="0"/>
                      <w:marBottom w:val="0"/>
                      <w:divBdr>
                        <w:top w:val="none" w:sz="0" w:space="0" w:color="auto"/>
                        <w:left w:val="none" w:sz="0" w:space="0" w:color="auto"/>
                        <w:bottom w:val="none" w:sz="0" w:space="0" w:color="auto"/>
                        <w:right w:val="none" w:sz="0" w:space="0" w:color="auto"/>
                      </w:divBdr>
                    </w:div>
                    <w:div w:id="1554535108">
                      <w:marLeft w:val="0"/>
                      <w:marRight w:val="0"/>
                      <w:marTop w:val="0"/>
                      <w:marBottom w:val="0"/>
                      <w:divBdr>
                        <w:top w:val="none" w:sz="0" w:space="0" w:color="auto"/>
                        <w:left w:val="none" w:sz="0" w:space="0" w:color="auto"/>
                        <w:bottom w:val="none" w:sz="0" w:space="0" w:color="auto"/>
                        <w:right w:val="none" w:sz="0" w:space="0" w:color="auto"/>
                      </w:divBdr>
                    </w:div>
                    <w:div w:id="1555584987">
                      <w:marLeft w:val="0"/>
                      <w:marRight w:val="0"/>
                      <w:marTop w:val="0"/>
                      <w:marBottom w:val="0"/>
                      <w:divBdr>
                        <w:top w:val="none" w:sz="0" w:space="0" w:color="auto"/>
                        <w:left w:val="none" w:sz="0" w:space="0" w:color="auto"/>
                        <w:bottom w:val="none" w:sz="0" w:space="0" w:color="auto"/>
                        <w:right w:val="none" w:sz="0" w:space="0" w:color="auto"/>
                      </w:divBdr>
                    </w:div>
                    <w:div w:id="1572499737">
                      <w:marLeft w:val="0"/>
                      <w:marRight w:val="0"/>
                      <w:marTop w:val="0"/>
                      <w:marBottom w:val="0"/>
                      <w:divBdr>
                        <w:top w:val="none" w:sz="0" w:space="0" w:color="auto"/>
                        <w:left w:val="none" w:sz="0" w:space="0" w:color="auto"/>
                        <w:bottom w:val="none" w:sz="0" w:space="0" w:color="auto"/>
                        <w:right w:val="none" w:sz="0" w:space="0" w:color="auto"/>
                      </w:divBdr>
                    </w:div>
                    <w:div w:id="1789080131">
                      <w:marLeft w:val="0"/>
                      <w:marRight w:val="0"/>
                      <w:marTop w:val="0"/>
                      <w:marBottom w:val="0"/>
                      <w:divBdr>
                        <w:top w:val="none" w:sz="0" w:space="0" w:color="auto"/>
                        <w:left w:val="none" w:sz="0" w:space="0" w:color="auto"/>
                        <w:bottom w:val="none" w:sz="0" w:space="0" w:color="auto"/>
                        <w:right w:val="none" w:sz="0" w:space="0" w:color="auto"/>
                      </w:divBdr>
                    </w:div>
                  </w:divsChild>
                </w:div>
                <w:div w:id="1890720143">
                  <w:marLeft w:val="0"/>
                  <w:marRight w:val="0"/>
                  <w:marTop w:val="0"/>
                  <w:marBottom w:val="0"/>
                  <w:divBdr>
                    <w:top w:val="none" w:sz="0" w:space="0" w:color="auto"/>
                    <w:left w:val="none" w:sz="0" w:space="0" w:color="auto"/>
                    <w:bottom w:val="none" w:sz="0" w:space="0" w:color="auto"/>
                    <w:right w:val="none" w:sz="0" w:space="0" w:color="auto"/>
                  </w:divBdr>
                  <w:divsChild>
                    <w:div w:id="548227282">
                      <w:marLeft w:val="0"/>
                      <w:marRight w:val="0"/>
                      <w:marTop w:val="0"/>
                      <w:marBottom w:val="0"/>
                      <w:divBdr>
                        <w:top w:val="none" w:sz="0" w:space="0" w:color="auto"/>
                        <w:left w:val="none" w:sz="0" w:space="0" w:color="auto"/>
                        <w:bottom w:val="none" w:sz="0" w:space="0" w:color="auto"/>
                        <w:right w:val="none" w:sz="0" w:space="0" w:color="auto"/>
                      </w:divBdr>
                    </w:div>
                    <w:div w:id="904023017">
                      <w:marLeft w:val="0"/>
                      <w:marRight w:val="0"/>
                      <w:marTop w:val="0"/>
                      <w:marBottom w:val="0"/>
                      <w:divBdr>
                        <w:top w:val="none" w:sz="0" w:space="0" w:color="auto"/>
                        <w:left w:val="none" w:sz="0" w:space="0" w:color="auto"/>
                        <w:bottom w:val="none" w:sz="0" w:space="0" w:color="auto"/>
                        <w:right w:val="none" w:sz="0" w:space="0" w:color="auto"/>
                      </w:divBdr>
                    </w:div>
                    <w:div w:id="1130780019">
                      <w:marLeft w:val="0"/>
                      <w:marRight w:val="0"/>
                      <w:marTop w:val="0"/>
                      <w:marBottom w:val="0"/>
                      <w:divBdr>
                        <w:top w:val="none" w:sz="0" w:space="0" w:color="auto"/>
                        <w:left w:val="none" w:sz="0" w:space="0" w:color="auto"/>
                        <w:bottom w:val="none" w:sz="0" w:space="0" w:color="auto"/>
                        <w:right w:val="none" w:sz="0" w:space="0" w:color="auto"/>
                      </w:divBdr>
                    </w:div>
                    <w:div w:id="1217736868">
                      <w:marLeft w:val="0"/>
                      <w:marRight w:val="0"/>
                      <w:marTop w:val="0"/>
                      <w:marBottom w:val="0"/>
                      <w:divBdr>
                        <w:top w:val="none" w:sz="0" w:space="0" w:color="auto"/>
                        <w:left w:val="none" w:sz="0" w:space="0" w:color="auto"/>
                        <w:bottom w:val="none" w:sz="0" w:space="0" w:color="auto"/>
                        <w:right w:val="none" w:sz="0" w:space="0" w:color="auto"/>
                      </w:divBdr>
                    </w:div>
                    <w:div w:id="1383868869">
                      <w:marLeft w:val="0"/>
                      <w:marRight w:val="0"/>
                      <w:marTop w:val="0"/>
                      <w:marBottom w:val="0"/>
                      <w:divBdr>
                        <w:top w:val="none" w:sz="0" w:space="0" w:color="auto"/>
                        <w:left w:val="none" w:sz="0" w:space="0" w:color="auto"/>
                        <w:bottom w:val="none" w:sz="0" w:space="0" w:color="auto"/>
                        <w:right w:val="none" w:sz="0" w:space="0" w:color="auto"/>
                      </w:divBdr>
                    </w:div>
                    <w:div w:id="2127194228">
                      <w:marLeft w:val="0"/>
                      <w:marRight w:val="0"/>
                      <w:marTop w:val="0"/>
                      <w:marBottom w:val="0"/>
                      <w:divBdr>
                        <w:top w:val="none" w:sz="0" w:space="0" w:color="auto"/>
                        <w:left w:val="none" w:sz="0" w:space="0" w:color="auto"/>
                        <w:bottom w:val="none" w:sz="0" w:space="0" w:color="auto"/>
                        <w:right w:val="none" w:sz="0" w:space="0" w:color="auto"/>
                      </w:divBdr>
                    </w:div>
                  </w:divsChild>
                </w:div>
                <w:div w:id="1890916656">
                  <w:marLeft w:val="0"/>
                  <w:marRight w:val="0"/>
                  <w:marTop w:val="0"/>
                  <w:marBottom w:val="0"/>
                  <w:divBdr>
                    <w:top w:val="none" w:sz="0" w:space="0" w:color="auto"/>
                    <w:left w:val="none" w:sz="0" w:space="0" w:color="auto"/>
                    <w:bottom w:val="none" w:sz="0" w:space="0" w:color="auto"/>
                    <w:right w:val="none" w:sz="0" w:space="0" w:color="auto"/>
                  </w:divBdr>
                  <w:divsChild>
                    <w:div w:id="21431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83184">
          <w:marLeft w:val="0"/>
          <w:marRight w:val="0"/>
          <w:marTop w:val="0"/>
          <w:marBottom w:val="0"/>
          <w:divBdr>
            <w:top w:val="none" w:sz="0" w:space="0" w:color="auto"/>
            <w:left w:val="none" w:sz="0" w:space="0" w:color="auto"/>
            <w:bottom w:val="none" w:sz="0" w:space="0" w:color="auto"/>
            <w:right w:val="none" w:sz="0" w:space="0" w:color="auto"/>
          </w:divBdr>
        </w:div>
      </w:divsChild>
    </w:div>
    <w:div w:id="896820684">
      <w:bodyDiv w:val="1"/>
      <w:marLeft w:val="0"/>
      <w:marRight w:val="0"/>
      <w:marTop w:val="0"/>
      <w:marBottom w:val="0"/>
      <w:divBdr>
        <w:top w:val="none" w:sz="0" w:space="0" w:color="auto"/>
        <w:left w:val="none" w:sz="0" w:space="0" w:color="auto"/>
        <w:bottom w:val="none" w:sz="0" w:space="0" w:color="auto"/>
        <w:right w:val="none" w:sz="0" w:space="0" w:color="auto"/>
      </w:divBdr>
      <w:divsChild>
        <w:div w:id="332607319">
          <w:marLeft w:val="0"/>
          <w:marRight w:val="0"/>
          <w:marTop w:val="0"/>
          <w:marBottom w:val="0"/>
          <w:divBdr>
            <w:top w:val="none" w:sz="0" w:space="0" w:color="auto"/>
            <w:left w:val="none" w:sz="0" w:space="0" w:color="auto"/>
            <w:bottom w:val="none" w:sz="0" w:space="0" w:color="auto"/>
            <w:right w:val="none" w:sz="0" w:space="0" w:color="auto"/>
          </w:divBdr>
          <w:divsChild>
            <w:div w:id="389377949">
              <w:marLeft w:val="0"/>
              <w:marRight w:val="0"/>
              <w:marTop w:val="0"/>
              <w:marBottom w:val="0"/>
              <w:divBdr>
                <w:top w:val="none" w:sz="0" w:space="0" w:color="auto"/>
                <w:left w:val="none" w:sz="0" w:space="0" w:color="auto"/>
                <w:bottom w:val="none" w:sz="0" w:space="0" w:color="auto"/>
                <w:right w:val="none" w:sz="0" w:space="0" w:color="auto"/>
              </w:divBdr>
            </w:div>
            <w:div w:id="825587444">
              <w:marLeft w:val="0"/>
              <w:marRight w:val="0"/>
              <w:marTop w:val="0"/>
              <w:marBottom w:val="0"/>
              <w:divBdr>
                <w:top w:val="none" w:sz="0" w:space="0" w:color="auto"/>
                <w:left w:val="none" w:sz="0" w:space="0" w:color="auto"/>
                <w:bottom w:val="none" w:sz="0" w:space="0" w:color="auto"/>
                <w:right w:val="none" w:sz="0" w:space="0" w:color="auto"/>
              </w:divBdr>
            </w:div>
            <w:div w:id="1141771449">
              <w:marLeft w:val="0"/>
              <w:marRight w:val="0"/>
              <w:marTop w:val="0"/>
              <w:marBottom w:val="0"/>
              <w:divBdr>
                <w:top w:val="none" w:sz="0" w:space="0" w:color="auto"/>
                <w:left w:val="none" w:sz="0" w:space="0" w:color="auto"/>
                <w:bottom w:val="none" w:sz="0" w:space="0" w:color="auto"/>
                <w:right w:val="none" w:sz="0" w:space="0" w:color="auto"/>
              </w:divBdr>
            </w:div>
            <w:div w:id="1969125585">
              <w:marLeft w:val="0"/>
              <w:marRight w:val="0"/>
              <w:marTop w:val="0"/>
              <w:marBottom w:val="0"/>
              <w:divBdr>
                <w:top w:val="none" w:sz="0" w:space="0" w:color="auto"/>
                <w:left w:val="none" w:sz="0" w:space="0" w:color="auto"/>
                <w:bottom w:val="none" w:sz="0" w:space="0" w:color="auto"/>
                <w:right w:val="none" w:sz="0" w:space="0" w:color="auto"/>
              </w:divBdr>
            </w:div>
            <w:div w:id="2068189202">
              <w:marLeft w:val="0"/>
              <w:marRight w:val="0"/>
              <w:marTop w:val="0"/>
              <w:marBottom w:val="0"/>
              <w:divBdr>
                <w:top w:val="none" w:sz="0" w:space="0" w:color="auto"/>
                <w:left w:val="none" w:sz="0" w:space="0" w:color="auto"/>
                <w:bottom w:val="none" w:sz="0" w:space="0" w:color="auto"/>
                <w:right w:val="none" w:sz="0" w:space="0" w:color="auto"/>
              </w:divBdr>
            </w:div>
          </w:divsChild>
        </w:div>
        <w:div w:id="1246695351">
          <w:marLeft w:val="0"/>
          <w:marRight w:val="0"/>
          <w:marTop w:val="0"/>
          <w:marBottom w:val="0"/>
          <w:divBdr>
            <w:top w:val="none" w:sz="0" w:space="0" w:color="auto"/>
            <w:left w:val="none" w:sz="0" w:space="0" w:color="auto"/>
            <w:bottom w:val="none" w:sz="0" w:space="0" w:color="auto"/>
            <w:right w:val="none" w:sz="0" w:space="0" w:color="auto"/>
          </w:divBdr>
          <w:divsChild>
            <w:div w:id="309286857">
              <w:marLeft w:val="0"/>
              <w:marRight w:val="0"/>
              <w:marTop w:val="0"/>
              <w:marBottom w:val="0"/>
              <w:divBdr>
                <w:top w:val="none" w:sz="0" w:space="0" w:color="auto"/>
                <w:left w:val="none" w:sz="0" w:space="0" w:color="auto"/>
                <w:bottom w:val="none" w:sz="0" w:space="0" w:color="auto"/>
                <w:right w:val="none" w:sz="0" w:space="0" w:color="auto"/>
              </w:divBdr>
            </w:div>
            <w:div w:id="413205872">
              <w:marLeft w:val="0"/>
              <w:marRight w:val="0"/>
              <w:marTop w:val="0"/>
              <w:marBottom w:val="0"/>
              <w:divBdr>
                <w:top w:val="none" w:sz="0" w:space="0" w:color="auto"/>
                <w:left w:val="none" w:sz="0" w:space="0" w:color="auto"/>
                <w:bottom w:val="none" w:sz="0" w:space="0" w:color="auto"/>
                <w:right w:val="none" w:sz="0" w:space="0" w:color="auto"/>
              </w:divBdr>
            </w:div>
            <w:div w:id="1071663089">
              <w:marLeft w:val="0"/>
              <w:marRight w:val="0"/>
              <w:marTop w:val="0"/>
              <w:marBottom w:val="0"/>
              <w:divBdr>
                <w:top w:val="none" w:sz="0" w:space="0" w:color="auto"/>
                <w:left w:val="none" w:sz="0" w:space="0" w:color="auto"/>
                <w:bottom w:val="none" w:sz="0" w:space="0" w:color="auto"/>
                <w:right w:val="none" w:sz="0" w:space="0" w:color="auto"/>
              </w:divBdr>
            </w:div>
            <w:div w:id="1186754706">
              <w:marLeft w:val="0"/>
              <w:marRight w:val="0"/>
              <w:marTop w:val="0"/>
              <w:marBottom w:val="0"/>
              <w:divBdr>
                <w:top w:val="none" w:sz="0" w:space="0" w:color="auto"/>
                <w:left w:val="none" w:sz="0" w:space="0" w:color="auto"/>
                <w:bottom w:val="none" w:sz="0" w:space="0" w:color="auto"/>
                <w:right w:val="none" w:sz="0" w:space="0" w:color="auto"/>
              </w:divBdr>
            </w:div>
            <w:div w:id="14058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4244">
      <w:bodyDiv w:val="1"/>
      <w:marLeft w:val="0"/>
      <w:marRight w:val="0"/>
      <w:marTop w:val="0"/>
      <w:marBottom w:val="0"/>
      <w:divBdr>
        <w:top w:val="none" w:sz="0" w:space="0" w:color="auto"/>
        <w:left w:val="none" w:sz="0" w:space="0" w:color="auto"/>
        <w:bottom w:val="none" w:sz="0" w:space="0" w:color="auto"/>
        <w:right w:val="none" w:sz="0" w:space="0" w:color="auto"/>
      </w:divBdr>
      <w:divsChild>
        <w:div w:id="259068548">
          <w:marLeft w:val="0"/>
          <w:marRight w:val="0"/>
          <w:marTop w:val="0"/>
          <w:marBottom w:val="0"/>
          <w:divBdr>
            <w:top w:val="none" w:sz="0" w:space="0" w:color="auto"/>
            <w:left w:val="none" w:sz="0" w:space="0" w:color="auto"/>
            <w:bottom w:val="none" w:sz="0" w:space="0" w:color="auto"/>
            <w:right w:val="none" w:sz="0" w:space="0" w:color="auto"/>
          </w:divBdr>
        </w:div>
        <w:div w:id="1215892461">
          <w:marLeft w:val="0"/>
          <w:marRight w:val="0"/>
          <w:marTop w:val="0"/>
          <w:marBottom w:val="0"/>
          <w:divBdr>
            <w:top w:val="none" w:sz="0" w:space="0" w:color="auto"/>
            <w:left w:val="none" w:sz="0" w:space="0" w:color="auto"/>
            <w:bottom w:val="none" w:sz="0" w:space="0" w:color="auto"/>
            <w:right w:val="none" w:sz="0" w:space="0" w:color="auto"/>
          </w:divBdr>
        </w:div>
      </w:divsChild>
    </w:div>
    <w:div w:id="1663194633">
      <w:bodyDiv w:val="1"/>
      <w:marLeft w:val="0"/>
      <w:marRight w:val="0"/>
      <w:marTop w:val="0"/>
      <w:marBottom w:val="0"/>
      <w:divBdr>
        <w:top w:val="none" w:sz="0" w:space="0" w:color="auto"/>
        <w:left w:val="none" w:sz="0" w:space="0" w:color="auto"/>
        <w:bottom w:val="none" w:sz="0" w:space="0" w:color="auto"/>
        <w:right w:val="none" w:sz="0" w:space="0" w:color="auto"/>
      </w:divBdr>
      <w:divsChild>
        <w:div w:id="676931085">
          <w:marLeft w:val="0"/>
          <w:marRight w:val="0"/>
          <w:marTop w:val="0"/>
          <w:marBottom w:val="0"/>
          <w:divBdr>
            <w:top w:val="none" w:sz="0" w:space="0" w:color="auto"/>
            <w:left w:val="none" w:sz="0" w:space="0" w:color="auto"/>
            <w:bottom w:val="none" w:sz="0" w:space="0" w:color="auto"/>
            <w:right w:val="none" w:sz="0" w:space="0" w:color="auto"/>
          </w:divBdr>
        </w:div>
        <w:div w:id="1570653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BABAE52BF6C54AADC7A6AABBC7E80B" ma:contentTypeVersion="13" ma:contentTypeDescription="Create a new document." ma:contentTypeScope="" ma:versionID="5065c7221715745eac0f2c2d3dd881b6">
  <xsd:schema xmlns:xsd="http://www.w3.org/2001/XMLSchema" xmlns:xs="http://www.w3.org/2001/XMLSchema" xmlns:p="http://schemas.microsoft.com/office/2006/metadata/properties" xmlns:ns2="8e323b3f-5cd7-4a62-b37b-30efcfde5986" xmlns:ns3="46c475a3-4864-4f59-988d-8736a4ad161a" targetNamespace="http://schemas.microsoft.com/office/2006/metadata/properties" ma:root="true" ma:fieldsID="57ed0cf2ff663904c25edb86f4ddd182" ns2:_="" ns3:_="">
    <xsd:import namespace="8e323b3f-5cd7-4a62-b37b-30efcfde5986"/>
    <xsd:import namespace="46c475a3-4864-4f59-988d-8736a4ad16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23b3f-5cd7-4a62-b37b-30efcfde5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69eed6-b9ab-4389-ac48-e2db2bd2798a"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475a3-4864-4f59-988d-8736a4ad16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15e104-2e7d-48ba-80b9-dcf3e5626162}" ma:internalName="TaxCatchAll" ma:showField="CatchAllData" ma:web="46c475a3-4864-4f59-988d-8736a4ad161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c475a3-4864-4f59-988d-8736a4ad161a" xsi:nil="true"/>
    <lcf76f155ced4ddcb4097134ff3c332f xmlns="8e323b3f-5cd7-4a62-b37b-30efcfde5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C0DAB4-F194-4D62-A774-5915E6848E86}">
  <ds:schemaRefs>
    <ds:schemaRef ds:uri="http://schemas.microsoft.com/sharepoint/v3/contenttype/forms"/>
  </ds:schemaRefs>
</ds:datastoreItem>
</file>

<file path=customXml/itemProps2.xml><?xml version="1.0" encoding="utf-8"?>
<ds:datastoreItem xmlns:ds="http://schemas.openxmlformats.org/officeDocument/2006/customXml" ds:itemID="{9336F71E-0FAD-4591-93F8-602E0DB0E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23b3f-5cd7-4a62-b37b-30efcfde5986"/>
    <ds:schemaRef ds:uri="46c475a3-4864-4f59-988d-8736a4ad1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B4885-8557-4D9F-85D4-CE32BFB017CC}">
  <ds:schemaRefs>
    <ds:schemaRef ds:uri="http://schemas.microsoft.com/office/2006/metadata/properties"/>
    <ds:schemaRef ds:uri="http://schemas.microsoft.com/office/infopath/2007/PartnerControls"/>
    <ds:schemaRef ds:uri="46c475a3-4864-4f59-988d-8736a4ad161a"/>
    <ds:schemaRef ds:uri="8e323b3f-5cd7-4a62-b37b-30efcfde59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4688</Words>
  <Characters>25784</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Baerts</dc:creator>
  <cp:keywords/>
  <dc:description/>
  <cp:lastModifiedBy>Anel Hegic</cp:lastModifiedBy>
  <cp:revision>2</cp:revision>
  <cp:lastPrinted>2019-09-03T20:53:00Z</cp:lastPrinted>
  <dcterms:created xsi:type="dcterms:W3CDTF">2023-09-19T08:37:00Z</dcterms:created>
  <dcterms:modified xsi:type="dcterms:W3CDTF">2023-09-24T21:10:00Z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0x01010013BABAE52BF6C54AADC7A6AABBC7E80B</vt:lpwstr>
  </property>
  <property fmtid="{D5CDD505-2E9C-101B-9397-08002B2CF9AE}" pid="3" name="MediaServiceImageTags">
    <vt:lpwstr/>
  </property>
</Properties>
</file>